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816D8" w14:textId="43C42920" w:rsidR="00EA2D98" w:rsidRPr="00651155" w:rsidRDefault="00F26864" w:rsidP="00651155">
      <w:pPr>
        <w:pStyle w:val="ListeParagraf"/>
        <w:numPr>
          <w:ilvl w:val="0"/>
          <w:numId w:val="8"/>
        </w:numPr>
        <w:ind w:left="0" w:firstLine="0"/>
        <w:jc w:val="both"/>
        <w:rPr>
          <w:rFonts w:ascii="Times New Roman" w:hAnsi="Times New Roman"/>
          <w:b/>
        </w:rPr>
      </w:pPr>
      <w:r w:rsidRPr="00651155">
        <w:rPr>
          <w:rFonts w:ascii="Times New Roman" w:hAnsi="Times New Roman"/>
          <w:b/>
        </w:rPr>
        <w:t xml:space="preserve">İŞİN KONUSU VE SÜRESİ: </w:t>
      </w:r>
    </w:p>
    <w:p w14:paraId="374C2623" w14:textId="79C3BFC1" w:rsidR="00F26864" w:rsidRPr="00651155" w:rsidRDefault="00F26864" w:rsidP="00651155">
      <w:pPr>
        <w:pStyle w:val="ListeParagraf"/>
        <w:ind w:left="0"/>
        <w:jc w:val="both"/>
        <w:rPr>
          <w:rFonts w:ascii="Times New Roman" w:hAnsi="Times New Roman"/>
        </w:rPr>
      </w:pPr>
      <w:r w:rsidRPr="00651155">
        <w:rPr>
          <w:rFonts w:ascii="Times New Roman" w:hAnsi="Times New Roman"/>
        </w:rPr>
        <w:t xml:space="preserve">İş bu şartnamenin konusu, Bursa Büyükşehir Belediyesi Basın Yayın ve Halkla İlişkiler Dairesi Başkanlığı </w:t>
      </w:r>
      <w:r w:rsidRPr="00651155">
        <w:rPr>
          <w:rFonts w:ascii="Times New Roman" w:hAnsi="Times New Roman"/>
          <w:b/>
        </w:rPr>
        <w:t>Basın ve Yayın Şube Müdürlüğü</w:t>
      </w:r>
      <w:r w:rsidRPr="00651155">
        <w:rPr>
          <w:rFonts w:ascii="Times New Roman" w:hAnsi="Times New Roman"/>
        </w:rPr>
        <w:t xml:space="preserve"> tarafından </w:t>
      </w:r>
      <w:r w:rsidR="0005622F" w:rsidRPr="00651155">
        <w:rPr>
          <w:rFonts w:ascii="Times New Roman" w:hAnsi="Times New Roman"/>
        </w:rPr>
        <w:t xml:space="preserve">kitle iletişim araçları </w:t>
      </w:r>
      <w:r w:rsidR="00323796" w:rsidRPr="00651155">
        <w:rPr>
          <w:rFonts w:ascii="Times New Roman" w:hAnsi="Times New Roman"/>
        </w:rPr>
        <w:t xml:space="preserve">faaliyet ve etkinliklerin halka duyurulması, yatırımlarla ilgili halkın bilgilendirilmesi için gerekli tanıtım, duyuru ve medya çalışmalarında </w:t>
      </w:r>
      <w:r w:rsidR="0005622F" w:rsidRPr="00651155">
        <w:rPr>
          <w:rFonts w:ascii="Times New Roman" w:hAnsi="Times New Roman"/>
        </w:rPr>
        <w:t xml:space="preserve">iletişim kaynaklarının etkin, verimli ve planlı </w:t>
      </w:r>
      <w:r w:rsidR="007F476F" w:rsidRPr="00651155">
        <w:rPr>
          <w:rFonts w:ascii="Times New Roman" w:hAnsi="Times New Roman"/>
        </w:rPr>
        <w:t>kullanılması</w:t>
      </w:r>
      <w:r w:rsidR="0005622F" w:rsidRPr="00651155">
        <w:rPr>
          <w:rFonts w:ascii="Times New Roman" w:hAnsi="Times New Roman"/>
        </w:rPr>
        <w:t xml:space="preserve"> konulu </w:t>
      </w:r>
      <w:r w:rsidRPr="00651155">
        <w:rPr>
          <w:rFonts w:ascii="Times New Roman" w:hAnsi="Times New Roman"/>
        </w:rPr>
        <w:t xml:space="preserve">çalışmaların uygulama ve esaslarını içerir.   </w:t>
      </w:r>
    </w:p>
    <w:p w14:paraId="7F5FD8D7" w14:textId="2B26282A" w:rsidR="00F26864" w:rsidRPr="00651155" w:rsidRDefault="00F26864" w:rsidP="00651155">
      <w:pPr>
        <w:pStyle w:val="ListeParagraf"/>
        <w:ind w:left="0"/>
        <w:jc w:val="both"/>
        <w:rPr>
          <w:rFonts w:ascii="Times New Roman" w:hAnsi="Times New Roman"/>
          <w:b/>
        </w:rPr>
      </w:pPr>
      <w:r w:rsidRPr="00651155">
        <w:rPr>
          <w:rFonts w:ascii="Times New Roman" w:hAnsi="Times New Roman"/>
        </w:rPr>
        <w:t xml:space="preserve">İşe sözleşme imzalandığı tarihten itibaren 10 (on) takvim günü içerisinde idarenin onayı ile başlanılacak olup; işin süresi işe başlanılan tarihten itibaren </w:t>
      </w:r>
      <w:r w:rsidR="001300BF" w:rsidRPr="00651155">
        <w:rPr>
          <w:rFonts w:ascii="Times New Roman" w:hAnsi="Times New Roman"/>
          <w:b/>
        </w:rPr>
        <w:t>6</w:t>
      </w:r>
      <w:r w:rsidRPr="00651155">
        <w:rPr>
          <w:rFonts w:ascii="Times New Roman" w:hAnsi="Times New Roman"/>
          <w:b/>
        </w:rPr>
        <w:t xml:space="preserve"> (</w:t>
      </w:r>
      <w:r w:rsidR="001300BF" w:rsidRPr="00651155">
        <w:rPr>
          <w:rFonts w:ascii="Times New Roman" w:hAnsi="Times New Roman"/>
          <w:b/>
        </w:rPr>
        <w:t>altı</w:t>
      </w:r>
      <w:r w:rsidRPr="00651155">
        <w:rPr>
          <w:rFonts w:ascii="Times New Roman" w:hAnsi="Times New Roman"/>
          <w:b/>
        </w:rPr>
        <w:t>) aylık</w:t>
      </w:r>
      <w:r w:rsidRPr="00651155">
        <w:rPr>
          <w:rFonts w:ascii="Times New Roman" w:hAnsi="Times New Roman"/>
        </w:rPr>
        <w:t xml:space="preserve"> süreyi kapsar.  </w:t>
      </w:r>
    </w:p>
    <w:p w14:paraId="12552DEA" w14:textId="1A0524B5" w:rsidR="00C9415D" w:rsidRPr="00651155" w:rsidRDefault="00F26864" w:rsidP="00651155">
      <w:pPr>
        <w:numPr>
          <w:ilvl w:val="0"/>
          <w:numId w:val="8"/>
        </w:numPr>
        <w:spacing w:line="276" w:lineRule="auto"/>
        <w:ind w:left="0" w:firstLine="0"/>
        <w:jc w:val="both"/>
        <w:rPr>
          <w:b/>
          <w:sz w:val="22"/>
          <w:szCs w:val="22"/>
        </w:rPr>
      </w:pPr>
      <w:r w:rsidRPr="00651155">
        <w:rPr>
          <w:b/>
          <w:sz w:val="22"/>
          <w:szCs w:val="22"/>
        </w:rPr>
        <w:t>İŞİN AMACI:</w:t>
      </w:r>
    </w:p>
    <w:p w14:paraId="1AF3B674" w14:textId="345CA5C1" w:rsidR="00F26864" w:rsidRPr="00651155" w:rsidRDefault="00F425D9" w:rsidP="00651155">
      <w:pPr>
        <w:spacing w:line="276" w:lineRule="auto"/>
        <w:jc w:val="both"/>
        <w:rPr>
          <w:sz w:val="22"/>
          <w:szCs w:val="22"/>
        </w:rPr>
      </w:pPr>
      <w:r w:rsidRPr="00651155">
        <w:rPr>
          <w:sz w:val="22"/>
          <w:szCs w:val="22"/>
        </w:rPr>
        <w:t xml:space="preserve">Mücavir alan sınırları içerisinde Büyükşehir Belediyesi’nin görev, yetki ve sorumlulukları içerisinde kurum faaliyetleri ile doğrudan ilgili olan ve basın, yayın ve kitle haberleşme araçları ile yapılan faaliyetlerin/hizmetlerin/projelerin tanıtımı, halka duyurulması, kamuoyunda bilinilirliğinin arttırılması ve yaygınlaştırılması amacıyla </w:t>
      </w:r>
      <w:r w:rsidR="007F476F" w:rsidRPr="00651155">
        <w:rPr>
          <w:sz w:val="22"/>
          <w:szCs w:val="22"/>
        </w:rPr>
        <w:t>mevzuat hükümlerince görev, yetki ve sorumluluklar kapsamında yerine getirilecek çalışmalar ve kurum faaliyetleri ile doğrudan ilgili olan proje ve hizmetl</w:t>
      </w:r>
      <w:r w:rsidR="00581E38" w:rsidRPr="00651155">
        <w:rPr>
          <w:sz w:val="22"/>
          <w:szCs w:val="22"/>
        </w:rPr>
        <w:t>erin tanıtımları,  yerel/ulusal</w:t>
      </w:r>
      <w:r w:rsidR="001166A1" w:rsidRPr="00651155">
        <w:rPr>
          <w:sz w:val="22"/>
          <w:szCs w:val="22"/>
        </w:rPr>
        <w:t xml:space="preserve"> mecralarda yayın, prodüksiyon</w:t>
      </w:r>
      <w:r w:rsidR="007F476F" w:rsidRPr="00651155">
        <w:rPr>
          <w:sz w:val="22"/>
          <w:szCs w:val="22"/>
        </w:rPr>
        <w:t xml:space="preserve"> canlı yayın, tanıtım filmi, alt ba</w:t>
      </w:r>
      <w:r w:rsidR="00581E38" w:rsidRPr="00651155">
        <w:rPr>
          <w:sz w:val="22"/>
          <w:szCs w:val="22"/>
        </w:rPr>
        <w:t>nt yayın hizmeti, radyo yayını</w:t>
      </w:r>
      <w:r w:rsidR="00151C71" w:rsidRPr="00651155">
        <w:rPr>
          <w:sz w:val="22"/>
          <w:szCs w:val="22"/>
        </w:rPr>
        <w:t xml:space="preserve"> </w:t>
      </w:r>
      <w:r w:rsidR="007F476F" w:rsidRPr="00651155">
        <w:rPr>
          <w:sz w:val="22"/>
          <w:szCs w:val="22"/>
        </w:rPr>
        <w:t xml:space="preserve">çalışmalarının </w:t>
      </w:r>
      <w:r w:rsidR="00F26864" w:rsidRPr="00651155">
        <w:rPr>
          <w:sz w:val="22"/>
          <w:szCs w:val="22"/>
        </w:rPr>
        <w:t>yürütülmesini sağlamak üzere Yükleniciden talep edilecek olan hizmetin esasını, nitelik ve niceliklerini belirlemektir.</w:t>
      </w:r>
    </w:p>
    <w:p w14:paraId="12AB3724" w14:textId="77777777" w:rsidR="00F26864" w:rsidRPr="00651155" w:rsidRDefault="00F26864" w:rsidP="00651155">
      <w:pPr>
        <w:jc w:val="both"/>
        <w:rPr>
          <w:sz w:val="22"/>
          <w:szCs w:val="22"/>
        </w:rPr>
      </w:pPr>
    </w:p>
    <w:p w14:paraId="78435298" w14:textId="204A0BD8" w:rsidR="00C9415D" w:rsidRPr="00651155" w:rsidRDefault="00F26864" w:rsidP="00651155">
      <w:pPr>
        <w:numPr>
          <w:ilvl w:val="0"/>
          <w:numId w:val="8"/>
        </w:numPr>
        <w:spacing w:line="276" w:lineRule="auto"/>
        <w:ind w:left="0" w:firstLine="0"/>
        <w:jc w:val="both"/>
        <w:rPr>
          <w:b/>
          <w:sz w:val="22"/>
          <w:szCs w:val="22"/>
        </w:rPr>
      </w:pPr>
      <w:r w:rsidRPr="00651155">
        <w:rPr>
          <w:b/>
          <w:sz w:val="22"/>
          <w:szCs w:val="22"/>
        </w:rPr>
        <w:t xml:space="preserve">İŞİN KAPSAMI: </w:t>
      </w:r>
    </w:p>
    <w:p w14:paraId="0A5B3B98" w14:textId="01D7A952" w:rsidR="00A404B7" w:rsidRPr="00651155" w:rsidRDefault="00FB3A23" w:rsidP="00651155">
      <w:pPr>
        <w:jc w:val="both"/>
        <w:rPr>
          <w:sz w:val="22"/>
          <w:szCs w:val="22"/>
        </w:rPr>
      </w:pPr>
      <w:r w:rsidRPr="00651155">
        <w:rPr>
          <w:sz w:val="22"/>
          <w:szCs w:val="22"/>
        </w:rPr>
        <w:t>5216 Sayılı Büyükşehir Belediyesi Kanunu’nun Büyükşehir Belediyesinin Giderleri başlıklı 24/l maddesi ve 5393 Sayılı Belediye Kanunu’nun Belediyenin Görev, Yetki ve Sorumlulukları başlıklı 14/a ve Belediyenin Giderleri başlıklı 60. Maddesinin (k) bendi, 17 Mayıs 2024 tarih ve 32549 Sayılı Tasarruf Tedbirleri Genelgesi ve Basın Yayın ve Halkla İlişkiler Dairesi Başkanlığı’nın Teşkilat Yapısı, Görev, Yetki ve Sorumlulukları İle Çalışma Usul ve Esaslarına Dair Yönetmelik</w:t>
      </w:r>
      <w:r w:rsidR="002B6D38" w:rsidRPr="00651155">
        <w:rPr>
          <w:sz w:val="22"/>
          <w:szCs w:val="22"/>
        </w:rPr>
        <w:t>;  Bursa Büyükşehir Belediyesi bünyesinde kültür, sanat, imar, sağlık, çevre, sosyal hizmetler, eğitim, itfaiye, gençlik ve spor hizmetleri altyapı, ulaşım vb. birçok alanda hizmete sunulan / sunulacak projeler ve hizmetlerimizin tanıtımı, halka duyurusu, yaygınlaştırılması ve farkındalık oluşturulması amacıyla kurumsal kimliğe uygun olarak gerçekleştirilecek hizmetlerin planlı, programlı, etkin, verimli ve idare ile uyum içinde yürütülmesini sağlamaktır.</w:t>
      </w:r>
    </w:p>
    <w:p w14:paraId="351C81CF" w14:textId="77777777" w:rsidR="00254479" w:rsidRPr="00651155" w:rsidRDefault="00254479" w:rsidP="00651155">
      <w:pPr>
        <w:jc w:val="both"/>
        <w:rPr>
          <w:sz w:val="22"/>
          <w:szCs w:val="22"/>
        </w:rPr>
      </w:pPr>
    </w:p>
    <w:p w14:paraId="420CD240" w14:textId="30A3F065" w:rsidR="00EA2D98" w:rsidRPr="00651155" w:rsidRDefault="00F26864" w:rsidP="00651155">
      <w:pPr>
        <w:numPr>
          <w:ilvl w:val="0"/>
          <w:numId w:val="8"/>
        </w:numPr>
        <w:ind w:left="0" w:firstLine="0"/>
        <w:jc w:val="both"/>
        <w:rPr>
          <w:b/>
          <w:sz w:val="22"/>
          <w:szCs w:val="22"/>
        </w:rPr>
      </w:pPr>
      <w:r w:rsidRPr="00651155">
        <w:rPr>
          <w:b/>
          <w:sz w:val="22"/>
          <w:szCs w:val="22"/>
        </w:rPr>
        <w:t xml:space="preserve">KANUNİ DAYANAK: </w:t>
      </w:r>
    </w:p>
    <w:p w14:paraId="1283DA28" w14:textId="6D0ABF8A" w:rsidR="00FB3A23" w:rsidRPr="00651155" w:rsidRDefault="00FB3A23" w:rsidP="00651155">
      <w:pPr>
        <w:spacing w:after="200"/>
        <w:jc w:val="both"/>
        <w:rPr>
          <w:sz w:val="22"/>
          <w:szCs w:val="22"/>
        </w:rPr>
      </w:pPr>
      <w:r w:rsidRPr="00651155">
        <w:rPr>
          <w:sz w:val="22"/>
          <w:szCs w:val="22"/>
        </w:rPr>
        <w:t xml:space="preserve">Bu Teknik Şartname, </w:t>
      </w:r>
      <w:r w:rsidR="00BE476B" w:rsidRPr="00651155">
        <w:rPr>
          <w:sz w:val="22"/>
          <w:szCs w:val="22"/>
        </w:rPr>
        <w:t>Bu Teknik Şartname, 5216 Sayılı Büyükşehir Belediyesi Kanunu’nun Büyükşehir Belediyesinin Giderleri başlıklı 24/l maddesi ve 5393 Sayılı Belediye Kanunu’nun Belediyenin Görev, Yetki ve Sorumlulukları başlıklı 14/a ve Belediyenin Giderleri başlıklı 60. Maddesinin (k) bendi, 17 Mayıs 2024 tarih ve 32549 Sayılı Tasarruf Tedbirleri Genelgesi ve Basın Yayın ve Halkla İlişkiler Dairesi Başkanlığı’nın Teşkilat Yapısı, Görev, Yetki ve Sorumlulukları İle Çalışma Usul ve Esaslarına Dair Yönetmelik esas alınarak hazırlanmıştır.</w:t>
      </w:r>
    </w:p>
    <w:p w14:paraId="6891C3A9" w14:textId="31203F54" w:rsidR="00FB3A23" w:rsidRPr="00651155" w:rsidRDefault="00FB3A23" w:rsidP="00651155">
      <w:pPr>
        <w:spacing w:after="200"/>
        <w:jc w:val="both"/>
        <w:rPr>
          <w:sz w:val="22"/>
          <w:szCs w:val="22"/>
        </w:rPr>
      </w:pPr>
    </w:p>
    <w:p w14:paraId="5CE6D689" w14:textId="72A8F2D0" w:rsidR="00F26864" w:rsidRPr="00651155" w:rsidRDefault="00F26864" w:rsidP="00651155">
      <w:pPr>
        <w:pStyle w:val="ListeParagraf"/>
        <w:numPr>
          <w:ilvl w:val="0"/>
          <w:numId w:val="8"/>
        </w:numPr>
        <w:spacing w:after="0"/>
        <w:ind w:left="-142"/>
        <w:jc w:val="both"/>
        <w:rPr>
          <w:rFonts w:ascii="Times New Roman" w:eastAsia="Times New Roman" w:hAnsi="Times New Roman"/>
          <w:b/>
          <w:lang w:eastAsia="tr-TR"/>
        </w:rPr>
      </w:pPr>
      <w:r w:rsidRPr="00651155">
        <w:rPr>
          <w:rFonts w:ascii="Times New Roman" w:eastAsia="Times New Roman" w:hAnsi="Times New Roman"/>
          <w:b/>
          <w:lang w:eastAsia="tr-TR"/>
        </w:rPr>
        <w:lastRenderedPageBreak/>
        <w:t>TANIMLAR:</w:t>
      </w:r>
    </w:p>
    <w:p w14:paraId="1EC11FB0" w14:textId="77777777" w:rsidR="00F26864" w:rsidRPr="00651155" w:rsidRDefault="00F26864" w:rsidP="00651155">
      <w:pPr>
        <w:jc w:val="both"/>
        <w:rPr>
          <w:b/>
          <w:sz w:val="22"/>
          <w:szCs w:val="22"/>
        </w:rPr>
      </w:pPr>
      <w:r w:rsidRPr="00651155">
        <w:rPr>
          <w:b/>
          <w:sz w:val="22"/>
          <w:szCs w:val="22"/>
        </w:rPr>
        <w:t xml:space="preserve">   İDARE</w:t>
      </w:r>
      <w:r w:rsidRPr="00651155">
        <w:rPr>
          <w:b/>
          <w:sz w:val="22"/>
          <w:szCs w:val="22"/>
        </w:rPr>
        <w:tab/>
      </w:r>
      <w:r w:rsidRPr="00651155">
        <w:rPr>
          <w:b/>
          <w:sz w:val="22"/>
          <w:szCs w:val="22"/>
        </w:rPr>
        <w:tab/>
        <w:t xml:space="preserve">: </w:t>
      </w:r>
      <w:r w:rsidRPr="00651155">
        <w:rPr>
          <w:sz w:val="22"/>
          <w:szCs w:val="22"/>
        </w:rPr>
        <w:t xml:space="preserve">Bursa Büyükşehir Belediyesi </w:t>
      </w:r>
    </w:p>
    <w:p w14:paraId="1F76F440" w14:textId="32A3FACE" w:rsidR="00F26864" w:rsidRPr="00651155" w:rsidRDefault="00F26864" w:rsidP="00651155">
      <w:pPr>
        <w:jc w:val="both"/>
        <w:rPr>
          <w:sz w:val="22"/>
          <w:szCs w:val="22"/>
        </w:rPr>
      </w:pPr>
      <w:r w:rsidRPr="00651155">
        <w:rPr>
          <w:b/>
          <w:sz w:val="22"/>
          <w:szCs w:val="22"/>
        </w:rPr>
        <w:t xml:space="preserve">   YÜKLENİCİ</w:t>
      </w:r>
      <w:r w:rsidRPr="00651155">
        <w:rPr>
          <w:b/>
          <w:sz w:val="22"/>
          <w:szCs w:val="22"/>
        </w:rPr>
        <w:tab/>
        <w:t xml:space="preserve">: </w:t>
      </w:r>
      <w:r w:rsidRPr="00651155">
        <w:rPr>
          <w:sz w:val="22"/>
          <w:szCs w:val="22"/>
        </w:rPr>
        <w:t>İhaleyi kazanan şirketi ifade eder.</w:t>
      </w:r>
    </w:p>
    <w:p w14:paraId="57D97F96" w14:textId="77777777" w:rsidR="00FB3A23" w:rsidRPr="00651155" w:rsidRDefault="00FB3A23" w:rsidP="00651155">
      <w:pPr>
        <w:jc w:val="both"/>
        <w:rPr>
          <w:sz w:val="22"/>
          <w:szCs w:val="22"/>
        </w:rPr>
      </w:pPr>
    </w:p>
    <w:p w14:paraId="340ED5D7" w14:textId="51F5C858" w:rsidR="00125E06" w:rsidRPr="00651155" w:rsidRDefault="00125E06" w:rsidP="00651155">
      <w:pPr>
        <w:pStyle w:val="ListeParagraf"/>
        <w:numPr>
          <w:ilvl w:val="0"/>
          <w:numId w:val="9"/>
        </w:numPr>
        <w:ind w:left="0" w:firstLine="0"/>
        <w:jc w:val="both"/>
        <w:rPr>
          <w:rFonts w:ascii="Times New Roman" w:eastAsia="Times New Roman" w:hAnsi="Times New Roman"/>
          <w:b/>
          <w:lang w:eastAsia="tr-TR"/>
        </w:rPr>
      </w:pPr>
      <w:r w:rsidRPr="00651155">
        <w:rPr>
          <w:rFonts w:ascii="Times New Roman" w:eastAsia="Times New Roman" w:hAnsi="Times New Roman"/>
          <w:b/>
          <w:lang w:eastAsia="tr-TR"/>
        </w:rPr>
        <w:t>İŞİN YÜRÜTÜLMESİ İLE İLGİLİ ESASLAR</w:t>
      </w:r>
    </w:p>
    <w:p w14:paraId="5DD29BB4" w14:textId="59194355" w:rsidR="00125E06" w:rsidRPr="00651155" w:rsidRDefault="0068328A" w:rsidP="00651155">
      <w:pPr>
        <w:pStyle w:val="ListeParagraf"/>
        <w:ind w:left="0"/>
        <w:jc w:val="both"/>
        <w:rPr>
          <w:rFonts w:ascii="Times New Roman" w:eastAsia="Times New Roman" w:hAnsi="Times New Roman"/>
          <w:lang w:eastAsia="tr-TR"/>
        </w:rPr>
      </w:pPr>
      <w:r w:rsidRPr="00651155">
        <w:rPr>
          <w:rFonts w:ascii="Times New Roman" w:eastAsia="Times New Roman" w:hAnsi="Times New Roman"/>
          <w:b/>
          <w:lang w:eastAsia="tr-TR"/>
        </w:rPr>
        <w:t xml:space="preserve">6.1 </w:t>
      </w:r>
      <w:r w:rsidR="004B1F71" w:rsidRPr="00651155">
        <w:rPr>
          <w:rFonts w:ascii="Times New Roman" w:eastAsia="Times New Roman" w:hAnsi="Times New Roman"/>
          <w:b/>
          <w:lang w:eastAsia="tr-TR"/>
        </w:rPr>
        <w:t>Muhtelif Organizasyon ve Hizmetlerin Tanıtımı, Tasarımı, Prodüksiyon ve Duyuru Hizmetleri</w:t>
      </w:r>
      <w:r w:rsidR="00125E06" w:rsidRPr="00651155">
        <w:rPr>
          <w:rFonts w:ascii="Times New Roman" w:eastAsia="Times New Roman" w:hAnsi="Times New Roman"/>
          <w:b/>
          <w:lang w:eastAsia="tr-TR"/>
        </w:rPr>
        <w:t>:</w:t>
      </w:r>
      <w:r w:rsidR="00125E06" w:rsidRPr="00651155">
        <w:rPr>
          <w:rFonts w:ascii="Times New Roman" w:eastAsia="Times New Roman" w:hAnsi="Times New Roman"/>
          <w:lang w:eastAsia="tr-TR"/>
        </w:rPr>
        <w:t xml:space="preserve"> Yüklenici, idarenin onayıyla aşağıda belirtilen işleri yürütecektir.</w:t>
      </w:r>
    </w:p>
    <w:p w14:paraId="638B5A86" w14:textId="55B98485" w:rsidR="00125E06" w:rsidRPr="00651155" w:rsidRDefault="00125E06" w:rsidP="00651155">
      <w:pPr>
        <w:pStyle w:val="ListeParagraf"/>
        <w:numPr>
          <w:ilvl w:val="0"/>
          <w:numId w:val="24"/>
        </w:numPr>
        <w:ind w:left="0" w:firstLine="0"/>
        <w:jc w:val="both"/>
        <w:rPr>
          <w:rFonts w:ascii="Times New Roman" w:eastAsia="Times New Roman" w:hAnsi="Times New Roman"/>
          <w:lang w:eastAsia="tr-TR"/>
        </w:rPr>
      </w:pPr>
      <w:r w:rsidRPr="00651155">
        <w:rPr>
          <w:rFonts w:ascii="Times New Roman" w:eastAsia="Times New Roman" w:hAnsi="Times New Roman"/>
          <w:lang w:eastAsia="tr-TR"/>
        </w:rPr>
        <w:t>İdarenin ihale kapsamında ilişkilerini koordine etmek.</w:t>
      </w:r>
    </w:p>
    <w:p w14:paraId="1AB1C43F" w14:textId="21D9AD6C" w:rsidR="00125E06" w:rsidRPr="00651155" w:rsidRDefault="00125E06" w:rsidP="00651155">
      <w:pPr>
        <w:pStyle w:val="ListeParagraf"/>
        <w:numPr>
          <w:ilvl w:val="0"/>
          <w:numId w:val="24"/>
        </w:numPr>
        <w:ind w:left="0" w:firstLine="0"/>
        <w:jc w:val="both"/>
        <w:rPr>
          <w:rFonts w:ascii="Times New Roman" w:eastAsia="Times New Roman" w:hAnsi="Times New Roman"/>
          <w:lang w:eastAsia="tr-TR"/>
        </w:rPr>
      </w:pPr>
      <w:r w:rsidRPr="00651155">
        <w:rPr>
          <w:rFonts w:ascii="Times New Roman" w:eastAsia="Times New Roman" w:hAnsi="Times New Roman"/>
          <w:lang w:eastAsia="tr-TR"/>
        </w:rPr>
        <w:t>Yapılması planlanan faaliyete ilişkin uygulama detaylarını ve uygulanmasına ilişkin usulleri belirlemek.</w:t>
      </w:r>
    </w:p>
    <w:p w14:paraId="116DC614" w14:textId="77777777" w:rsidR="00125E06" w:rsidRPr="00651155" w:rsidRDefault="00125E06" w:rsidP="00651155">
      <w:pPr>
        <w:pStyle w:val="ListeParagraf"/>
        <w:numPr>
          <w:ilvl w:val="0"/>
          <w:numId w:val="24"/>
        </w:numPr>
        <w:ind w:left="0" w:firstLine="0"/>
        <w:jc w:val="both"/>
        <w:rPr>
          <w:rFonts w:ascii="Times New Roman" w:eastAsia="Times New Roman" w:hAnsi="Times New Roman"/>
          <w:lang w:eastAsia="tr-TR"/>
        </w:rPr>
      </w:pPr>
      <w:r w:rsidRPr="00651155">
        <w:rPr>
          <w:rFonts w:ascii="Times New Roman" w:eastAsia="Times New Roman" w:hAnsi="Times New Roman"/>
          <w:lang w:eastAsia="tr-TR"/>
        </w:rPr>
        <w:t>İdarenin lansmanı yapılacak projelerle ilgili içerik üretmek ve bu içerikleri idarece onaylanan bülten veya görüntüyü gerekli mecralara ulaştırmak.</w:t>
      </w:r>
    </w:p>
    <w:p w14:paraId="4E3F3240" w14:textId="331D3714" w:rsidR="00125E06" w:rsidRPr="00651155" w:rsidRDefault="00125E06" w:rsidP="00651155">
      <w:pPr>
        <w:pStyle w:val="ListeParagraf"/>
        <w:numPr>
          <w:ilvl w:val="0"/>
          <w:numId w:val="24"/>
        </w:numPr>
        <w:ind w:left="0" w:firstLine="0"/>
        <w:jc w:val="both"/>
        <w:rPr>
          <w:rFonts w:ascii="Times New Roman" w:eastAsia="Times New Roman" w:hAnsi="Times New Roman"/>
          <w:lang w:eastAsia="tr-TR"/>
        </w:rPr>
      </w:pPr>
      <w:r w:rsidRPr="00651155">
        <w:rPr>
          <w:rFonts w:ascii="Times New Roman" w:eastAsia="Times New Roman" w:hAnsi="Times New Roman"/>
          <w:lang w:eastAsia="tr-TR"/>
        </w:rPr>
        <w:t>Belediyenin haber, görüntü ve fotoğraf arşivini oluşturmak ve düzenlemek adına gerekli teknik altyapıyı sağlamak.</w:t>
      </w:r>
    </w:p>
    <w:p w14:paraId="02D6B790" w14:textId="77777777" w:rsidR="00581E38" w:rsidRPr="00651155" w:rsidRDefault="00581E38" w:rsidP="00651155">
      <w:pPr>
        <w:pStyle w:val="ListeParagraf"/>
        <w:ind w:left="0"/>
        <w:jc w:val="both"/>
        <w:rPr>
          <w:rFonts w:ascii="Times New Roman" w:eastAsia="Times New Roman" w:hAnsi="Times New Roman"/>
          <w:lang w:eastAsia="tr-TR"/>
        </w:rPr>
      </w:pPr>
    </w:p>
    <w:p w14:paraId="00F0C8D4" w14:textId="2C8FCFB3" w:rsidR="0068328A" w:rsidRPr="00651155" w:rsidRDefault="0068328A" w:rsidP="00651155">
      <w:pPr>
        <w:pStyle w:val="ListeParagraf"/>
        <w:numPr>
          <w:ilvl w:val="1"/>
          <w:numId w:val="25"/>
        </w:numPr>
        <w:ind w:left="0" w:firstLine="0"/>
        <w:jc w:val="both"/>
        <w:rPr>
          <w:rFonts w:ascii="Times New Roman" w:eastAsia="Times New Roman" w:hAnsi="Times New Roman"/>
          <w:b/>
          <w:lang w:eastAsia="tr-TR"/>
        </w:rPr>
      </w:pPr>
      <w:r w:rsidRPr="00651155">
        <w:rPr>
          <w:rFonts w:ascii="Times New Roman" w:eastAsia="Times New Roman" w:hAnsi="Times New Roman"/>
          <w:b/>
          <w:lang w:eastAsia="tr-TR"/>
        </w:rPr>
        <w:t>Hizmetler İle İlgili Hususlar</w:t>
      </w:r>
    </w:p>
    <w:p w14:paraId="0B5F8FD3" w14:textId="114096C7" w:rsidR="000E5A73" w:rsidRPr="00651155" w:rsidRDefault="000E5A73" w:rsidP="00651155">
      <w:pPr>
        <w:pStyle w:val="ListeParagraf"/>
        <w:ind w:left="0"/>
        <w:jc w:val="both"/>
        <w:rPr>
          <w:rFonts w:ascii="Times New Roman" w:hAnsi="Times New Roman"/>
        </w:rPr>
      </w:pPr>
      <w:r w:rsidRPr="00651155">
        <w:rPr>
          <w:rFonts w:ascii="Times New Roman" w:hAnsi="Times New Roman"/>
        </w:rPr>
        <w:t xml:space="preserve">Mevzuat hükümlerince görev, yetki ve sorumluluklar kapsamında yerine getirilecek çalışmalar ve kurum faaliyetleri ile doğrudan ilgili olan proje ve hizmetlerin tanıtımları sağlanacaktır. </w:t>
      </w:r>
    </w:p>
    <w:p w14:paraId="55449F76" w14:textId="70F46CAD" w:rsidR="000E5A73" w:rsidRPr="00651155" w:rsidRDefault="000E5A73" w:rsidP="00651155">
      <w:pPr>
        <w:pStyle w:val="ListeParagraf"/>
        <w:spacing w:after="0"/>
        <w:ind w:left="0"/>
        <w:jc w:val="both"/>
        <w:rPr>
          <w:rFonts w:ascii="Times New Roman" w:hAnsi="Times New Roman"/>
        </w:rPr>
      </w:pPr>
      <w:r w:rsidRPr="00651155">
        <w:rPr>
          <w:rFonts w:ascii="Times New Roman" w:hAnsi="Times New Roman"/>
        </w:rPr>
        <w:t xml:space="preserve">Bursa Büyükşehir Belediyesi Basın Yayın ve Halkla İlişkiler Dairesi Başkanlığı, </w:t>
      </w:r>
      <w:r w:rsidRPr="00651155">
        <w:rPr>
          <w:rFonts w:ascii="Times New Roman" w:hAnsi="Times New Roman"/>
          <w:b/>
        </w:rPr>
        <w:t>Basın ve Yayın Şube Müdürlüğü</w:t>
      </w:r>
      <w:r w:rsidRPr="00651155">
        <w:rPr>
          <w:rFonts w:ascii="Times New Roman" w:hAnsi="Times New Roman"/>
        </w:rPr>
        <w:t xml:space="preserve"> tarafından planlanan, İ</w:t>
      </w:r>
      <w:r w:rsidR="001B0FFA" w:rsidRPr="00651155">
        <w:rPr>
          <w:rFonts w:ascii="Times New Roman" w:hAnsi="Times New Roman"/>
        </w:rPr>
        <w:t>dare</w:t>
      </w:r>
      <w:r w:rsidRPr="00651155">
        <w:rPr>
          <w:rFonts w:ascii="Times New Roman" w:hAnsi="Times New Roman"/>
        </w:rPr>
        <w:t xml:space="preserve"> onayı ve denetimi altında gerçekleştireceği hizmetlerle ilgili olarak yüklenici firma tarafından gerçekleştirilecek işler şunlardır:</w:t>
      </w:r>
    </w:p>
    <w:p w14:paraId="38D991AD" w14:textId="77777777" w:rsidR="00A060CE" w:rsidRPr="00651155" w:rsidRDefault="00A060CE" w:rsidP="00651155">
      <w:pPr>
        <w:pStyle w:val="ListeParagraf"/>
        <w:spacing w:after="0"/>
        <w:ind w:left="0"/>
        <w:jc w:val="both"/>
        <w:rPr>
          <w:rFonts w:ascii="Times New Roman" w:hAnsi="Times New Roman"/>
        </w:rPr>
      </w:pPr>
    </w:p>
    <w:p w14:paraId="3E3FD50E" w14:textId="3A50F922" w:rsidR="009C1B43" w:rsidRPr="00651155" w:rsidRDefault="00C9415D" w:rsidP="00651155">
      <w:pPr>
        <w:jc w:val="both"/>
        <w:rPr>
          <w:b/>
          <w:sz w:val="22"/>
          <w:szCs w:val="22"/>
        </w:rPr>
      </w:pPr>
      <w:r w:rsidRPr="00651155">
        <w:rPr>
          <w:b/>
          <w:sz w:val="22"/>
          <w:szCs w:val="22"/>
        </w:rPr>
        <w:t xml:space="preserve">    </w:t>
      </w:r>
      <w:r w:rsidR="00A76E51" w:rsidRPr="00651155">
        <w:rPr>
          <w:b/>
          <w:sz w:val="22"/>
          <w:szCs w:val="22"/>
        </w:rPr>
        <w:t xml:space="preserve">6.2.1 </w:t>
      </w:r>
      <w:r w:rsidR="00EE6A9C" w:rsidRPr="00651155">
        <w:rPr>
          <w:b/>
          <w:sz w:val="22"/>
          <w:szCs w:val="22"/>
        </w:rPr>
        <w:t>TANITIM FİLMİ 1:</w:t>
      </w:r>
    </w:p>
    <w:p w14:paraId="31DD3F8C" w14:textId="77777777" w:rsidR="009C1B43" w:rsidRPr="00651155" w:rsidRDefault="009C1B43" w:rsidP="00651155">
      <w:pPr>
        <w:jc w:val="both"/>
        <w:rPr>
          <w:sz w:val="22"/>
          <w:szCs w:val="22"/>
        </w:rPr>
      </w:pPr>
      <w:r w:rsidRPr="00651155">
        <w:rPr>
          <w:b/>
          <w:sz w:val="22"/>
          <w:szCs w:val="22"/>
        </w:rPr>
        <w:t>İÇERİK:</w:t>
      </w:r>
      <w:r w:rsidRPr="00651155">
        <w:rPr>
          <w:sz w:val="22"/>
          <w:szCs w:val="22"/>
        </w:rPr>
        <w:t xml:space="preserve"> Bursa Büyükşehir Belediyesi tarafından sunulan hizmet ve yatırımlar ile ilgili ve/ veya özel gün, projelere dair tanıtım filmleri hazırlanacaktır. </w:t>
      </w:r>
    </w:p>
    <w:p w14:paraId="0FDB9FF3" w14:textId="62EBDEB8" w:rsidR="009C1B43" w:rsidRPr="00651155" w:rsidRDefault="009C1B43" w:rsidP="00651155">
      <w:pPr>
        <w:jc w:val="both"/>
        <w:rPr>
          <w:sz w:val="22"/>
          <w:szCs w:val="22"/>
        </w:rPr>
      </w:pPr>
      <w:r w:rsidRPr="00651155">
        <w:rPr>
          <w:b/>
          <w:sz w:val="22"/>
          <w:szCs w:val="22"/>
        </w:rPr>
        <w:t>ADET:</w:t>
      </w:r>
      <w:r w:rsidRPr="00651155">
        <w:rPr>
          <w:sz w:val="22"/>
          <w:szCs w:val="22"/>
        </w:rPr>
        <w:t xml:space="preserve"> </w:t>
      </w:r>
      <w:r w:rsidR="007E0447" w:rsidRPr="00651155">
        <w:rPr>
          <w:sz w:val="22"/>
          <w:szCs w:val="22"/>
        </w:rPr>
        <w:t>20</w:t>
      </w:r>
      <w:r w:rsidRPr="00651155">
        <w:rPr>
          <w:sz w:val="22"/>
          <w:szCs w:val="22"/>
        </w:rPr>
        <w:t xml:space="preserve"> adet film hazırlanacaktır.</w:t>
      </w:r>
    </w:p>
    <w:p w14:paraId="200C8425" w14:textId="481110F7" w:rsidR="00A060CE" w:rsidRPr="00651155" w:rsidRDefault="009C1B43" w:rsidP="00651155">
      <w:pPr>
        <w:jc w:val="both"/>
        <w:rPr>
          <w:sz w:val="22"/>
          <w:szCs w:val="22"/>
        </w:rPr>
      </w:pPr>
      <w:r w:rsidRPr="00651155">
        <w:rPr>
          <w:b/>
          <w:sz w:val="22"/>
          <w:szCs w:val="22"/>
        </w:rPr>
        <w:t xml:space="preserve">SÜRE: </w:t>
      </w:r>
      <w:r w:rsidRPr="00651155">
        <w:rPr>
          <w:sz w:val="22"/>
          <w:szCs w:val="22"/>
        </w:rPr>
        <w:t>120 saniye (+ 20 / – 20 saniye)</w:t>
      </w:r>
    </w:p>
    <w:p w14:paraId="040559D3" w14:textId="77777777" w:rsidR="009C1B43" w:rsidRPr="00651155" w:rsidRDefault="009C1B43" w:rsidP="00651155">
      <w:pPr>
        <w:jc w:val="both"/>
        <w:rPr>
          <w:b/>
          <w:sz w:val="22"/>
          <w:szCs w:val="22"/>
        </w:rPr>
      </w:pPr>
      <w:r w:rsidRPr="00651155">
        <w:rPr>
          <w:b/>
          <w:sz w:val="22"/>
          <w:szCs w:val="22"/>
        </w:rPr>
        <w:t>TEKNİK ÖZELLİKLER</w:t>
      </w:r>
    </w:p>
    <w:p w14:paraId="5C539CDD"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Çekimler profesyonel çekim ekibi tarafından en az 720/1080p HD/ full HD çözünürlükte olacaktır. Tercihen projenin durumuna göre 2K ve 4K çekim talebi idare tarafından yükleniciye iletilecektir. </w:t>
      </w:r>
    </w:p>
    <w:p w14:paraId="0EB5AEC1"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Film çekimlerinde kullanılacak olan teknik malzemeler yüklenici tarafından temin edilecektir. </w:t>
      </w:r>
    </w:p>
    <w:p w14:paraId="6AFDD4FD"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Filmlerin çekimleri en az 720/1080p HD/ full HD formatta MPEG4, H264/AVC veya MOV özelliklerinde olacaktır.</w:t>
      </w:r>
    </w:p>
    <w:p w14:paraId="26E0D490"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Tercihen 4:2:2 renk derinliğinde olacaktır.</w:t>
      </w:r>
    </w:p>
    <w:p w14:paraId="1A476C76"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Kurgusu tamamlanmış film renk düzeltme (Color correction) işlemine tabi tutulacaktır.</w:t>
      </w:r>
    </w:p>
    <w:p w14:paraId="41189DAB"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Filmin konusuna ve kurumsallığına uygun </w:t>
      </w:r>
      <w:r w:rsidRPr="00651155">
        <w:rPr>
          <w:bCs/>
          <w:sz w:val="22"/>
          <w:szCs w:val="22"/>
        </w:rPr>
        <w:t>İDARE’nin de onay verdiği</w:t>
      </w:r>
      <w:r w:rsidRPr="00651155">
        <w:rPr>
          <w:sz w:val="22"/>
          <w:szCs w:val="22"/>
        </w:rPr>
        <w:t xml:space="preserve"> stok müzik seçimi yapılacaktır. Müzik telifleri yüklenici tarafından karşılanacaktır.</w:t>
      </w:r>
    </w:p>
    <w:p w14:paraId="686588CD"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lastRenderedPageBreak/>
        <w:t>Filmlerin senaryosunda seslendirme yer alıyorsa, seslendirme İDARE’nin onayına sunulacak ve onayından sonra seslendirme işlemine geçilecektir.</w:t>
      </w:r>
    </w:p>
    <w:p w14:paraId="1A3E1EF4"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Filmde kullanılacak olan stok materyallerle ilgili telifler YÜKLENİCİ’ye aittir. </w:t>
      </w:r>
    </w:p>
    <w:p w14:paraId="5C36417E" w14:textId="3B644EBA" w:rsidR="009C1B43" w:rsidRPr="00651155" w:rsidRDefault="009C1B43" w:rsidP="00651155">
      <w:pPr>
        <w:numPr>
          <w:ilvl w:val="0"/>
          <w:numId w:val="14"/>
        </w:numPr>
        <w:ind w:left="0" w:firstLine="0"/>
        <w:contextualSpacing/>
        <w:jc w:val="both"/>
        <w:rPr>
          <w:sz w:val="22"/>
          <w:szCs w:val="22"/>
        </w:rPr>
      </w:pPr>
      <w:r w:rsidRPr="00651155">
        <w:rPr>
          <w:sz w:val="22"/>
          <w:szCs w:val="22"/>
        </w:rPr>
        <w:t>Hazırlanacak olan tanıtım filminde genel olarak İDARE’nin bir adet kapsamlı bir adet kısa olmak üzere, toplam 2 adet revizyon hakkı bulunmaktadır.</w:t>
      </w:r>
    </w:p>
    <w:p w14:paraId="287B6A39" w14:textId="77777777" w:rsidR="009C1B43" w:rsidRPr="00651155" w:rsidRDefault="009C1B43" w:rsidP="00651155">
      <w:pPr>
        <w:contextualSpacing/>
        <w:jc w:val="both"/>
        <w:rPr>
          <w:sz w:val="22"/>
          <w:szCs w:val="22"/>
        </w:rPr>
      </w:pPr>
    </w:p>
    <w:p w14:paraId="78EFCFE0" w14:textId="50DB6DED" w:rsidR="00A060CE" w:rsidRPr="00651155" w:rsidRDefault="00A76E51" w:rsidP="00651155">
      <w:pPr>
        <w:jc w:val="both"/>
        <w:rPr>
          <w:b/>
        </w:rPr>
      </w:pPr>
      <w:r w:rsidRPr="00651155">
        <w:rPr>
          <w:b/>
        </w:rPr>
        <w:t xml:space="preserve">    6.2.2 </w:t>
      </w:r>
      <w:r w:rsidR="00EE6A9C" w:rsidRPr="00651155">
        <w:rPr>
          <w:b/>
        </w:rPr>
        <w:t>TANITIM FİLMİ 2:</w:t>
      </w:r>
    </w:p>
    <w:p w14:paraId="6A453E50" w14:textId="77777777" w:rsidR="009C1B43" w:rsidRPr="00651155" w:rsidRDefault="009C1B43" w:rsidP="00651155">
      <w:pPr>
        <w:jc w:val="both"/>
        <w:rPr>
          <w:sz w:val="22"/>
          <w:szCs w:val="22"/>
        </w:rPr>
      </w:pPr>
      <w:r w:rsidRPr="00651155">
        <w:rPr>
          <w:b/>
          <w:sz w:val="22"/>
          <w:szCs w:val="22"/>
        </w:rPr>
        <w:t>İÇERİK:</w:t>
      </w:r>
      <w:r w:rsidRPr="00651155">
        <w:rPr>
          <w:sz w:val="22"/>
          <w:szCs w:val="22"/>
        </w:rPr>
        <w:t xml:space="preserve"> Bursa Büyükşehir Belediyesi tarafından sunulan hizmet ve yatırımlar ile ilgili ve/ veya özel gün, projelere dair tanıtım filmleri hazırlanacaktır. </w:t>
      </w:r>
    </w:p>
    <w:p w14:paraId="7D748596" w14:textId="542B9128" w:rsidR="009C1B43" w:rsidRPr="00651155" w:rsidRDefault="009C1B43" w:rsidP="00651155">
      <w:pPr>
        <w:jc w:val="both"/>
        <w:rPr>
          <w:sz w:val="22"/>
          <w:szCs w:val="22"/>
        </w:rPr>
      </w:pPr>
      <w:r w:rsidRPr="00651155">
        <w:rPr>
          <w:b/>
          <w:sz w:val="22"/>
          <w:szCs w:val="22"/>
        </w:rPr>
        <w:t>ADET:</w:t>
      </w:r>
      <w:r w:rsidRPr="00651155">
        <w:rPr>
          <w:sz w:val="22"/>
          <w:szCs w:val="22"/>
        </w:rPr>
        <w:t xml:space="preserve"> </w:t>
      </w:r>
      <w:r w:rsidR="00735023" w:rsidRPr="00651155">
        <w:rPr>
          <w:sz w:val="22"/>
          <w:szCs w:val="22"/>
        </w:rPr>
        <w:t>3</w:t>
      </w:r>
      <w:r w:rsidRPr="00651155">
        <w:rPr>
          <w:sz w:val="22"/>
          <w:szCs w:val="22"/>
        </w:rPr>
        <w:t xml:space="preserve"> adet film hazırlanacaktır.</w:t>
      </w:r>
    </w:p>
    <w:p w14:paraId="37A00DD5" w14:textId="101807B0" w:rsidR="00A060CE" w:rsidRPr="00651155" w:rsidRDefault="009C1B43" w:rsidP="00651155">
      <w:pPr>
        <w:jc w:val="both"/>
        <w:rPr>
          <w:sz w:val="22"/>
          <w:szCs w:val="22"/>
        </w:rPr>
      </w:pPr>
      <w:r w:rsidRPr="00651155">
        <w:rPr>
          <w:b/>
          <w:sz w:val="22"/>
          <w:szCs w:val="22"/>
        </w:rPr>
        <w:t xml:space="preserve">SÜRE: </w:t>
      </w:r>
      <w:r w:rsidR="006B7D84" w:rsidRPr="00651155">
        <w:rPr>
          <w:sz w:val="22"/>
          <w:szCs w:val="22"/>
        </w:rPr>
        <w:t>100</w:t>
      </w:r>
      <w:r w:rsidRPr="00651155">
        <w:rPr>
          <w:sz w:val="22"/>
          <w:szCs w:val="22"/>
        </w:rPr>
        <w:t xml:space="preserve"> saniye (+ 20 / – 20 saniye)</w:t>
      </w:r>
    </w:p>
    <w:p w14:paraId="174D822A" w14:textId="77777777" w:rsidR="009C1B43" w:rsidRPr="00651155" w:rsidRDefault="009C1B43" w:rsidP="00651155">
      <w:pPr>
        <w:jc w:val="both"/>
        <w:rPr>
          <w:b/>
          <w:sz w:val="22"/>
          <w:szCs w:val="22"/>
        </w:rPr>
      </w:pPr>
      <w:r w:rsidRPr="00651155">
        <w:rPr>
          <w:b/>
          <w:sz w:val="22"/>
          <w:szCs w:val="22"/>
        </w:rPr>
        <w:t>TEKNİK ÖZELLİKLER</w:t>
      </w:r>
    </w:p>
    <w:p w14:paraId="1387337E"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Çekimler profesyonel çekim ekibi tarafından en az 720/1080p HD/ full HD çözünürlükte olacaktır. Tercihen projenin durumuna göre 2K ve 4K çekim talebi idare tarafından yükleniciye iletilecektir. </w:t>
      </w:r>
    </w:p>
    <w:p w14:paraId="44CF1F06"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Film çekimlerinde kullanılacak olan teknik malzemeler yüklenici tarafından temin edilecektir. </w:t>
      </w:r>
    </w:p>
    <w:p w14:paraId="58E5F023"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Filmlerin çekimleri en az 720/1080p HD/ full HD formatta MPEG4, H264/AVC veya MOV özelliklerinde olacaktır.</w:t>
      </w:r>
    </w:p>
    <w:p w14:paraId="083A4915"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Tercihen 4:2:2 renk derinliğinde olacaktır.</w:t>
      </w:r>
    </w:p>
    <w:p w14:paraId="3F12605A"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Kurgusu tamamlanmış film renk düzeltme (Color correction) işlemine tabi tutulacaktır.</w:t>
      </w:r>
    </w:p>
    <w:p w14:paraId="3F073F9A"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Filmin konusuna ve kurumsallığına uygun </w:t>
      </w:r>
      <w:r w:rsidRPr="00651155">
        <w:rPr>
          <w:bCs/>
          <w:sz w:val="22"/>
          <w:szCs w:val="22"/>
        </w:rPr>
        <w:t>İDARE’nin de onay verdiği</w:t>
      </w:r>
      <w:r w:rsidRPr="00651155">
        <w:rPr>
          <w:sz w:val="22"/>
          <w:szCs w:val="22"/>
        </w:rPr>
        <w:t xml:space="preserve"> stok müzik seçimi yapılacaktır. Müzik telifleri yüklenici tarafından karşılanacaktır.</w:t>
      </w:r>
    </w:p>
    <w:p w14:paraId="141FC7CC"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Filmlerin senaryosunda seslendirme yer alıyorsa, seslendirme İDARE’nin onayına sunulacak ve onayından sonra seslendirme işlemine geçilecektir.</w:t>
      </w:r>
    </w:p>
    <w:p w14:paraId="22409036"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Filmde kullanılacak olan stok materyallerle ilgili telifler YÜKLENİCİ’ye aittir. </w:t>
      </w:r>
    </w:p>
    <w:p w14:paraId="21E93CD0"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Hazırlanacak olan tanıtım filminde genel olarak İDARE’nin bir adet kapsamlı bir adet kısa olmak üzere, toplam 2 adet revizyon hakkı bulunmaktadır.</w:t>
      </w:r>
    </w:p>
    <w:p w14:paraId="0BCEBF33" w14:textId="77777777" w:rsidR="009C1B43" w:rsidRPr="00651155" w:rsidRDefault="009C1B43" w:rsidP="00651155">
      <w:pPr>
        <w:contextualSpacing/>
        <w:jc w:val="both"/>
        <w:rPr>
          <w:sz w:val="22"/>
          <w:szCs w:val="22"/>
        </w:rPr>
      </w:pPr>
    </w:p>
    <w:p w14:paraId="73893F04" w14:textId="43A8467E" w:rsidR="00A060CE" w:rsidRPr="00651155" w:rsidRDefault="00994D2B" w:rsidP="00651155">
      <w:pPr>
        <w:jc w:val="both"/>
        <w:rPr>
          <w:b/>
        </w:rPr>
      </w:pPr>
      <w:r w:rsidRPr="00651155">
        <w:rPr>
          <w:rFonts w:eastAsia="Calibri"/>
          <w:b/>
          <w:sz w:val="22"/>
          <w:szCs w:val="22"/>
          <w:lang w:eastAsia="en-US"/>
        </w:rPr>
        <w:t xml:space="preserve">     6.2.3 </w:t>
      </w:r>
      <w:r w:rsidR="00EE6A9C" w:rsidRPr="00651155">
        <w:rPr>
          <w:b/>
        </w:rPr>
        <w:t>TANITIM FİLMİ 3:</w:t>
      </w:r>
    </w:p>
    <w:p w14:paraId="6F44A956" w14:textId="77777777" w:rsidR="009C1B43" w:rsidRPr="00651155" w:rsidRDefault="009C1B43" w:rsidP="00651155">
      <w:pPr>
        <w:jc w:val="both"/>
        <w:rPr>
          <w:sz w:val="22"/>
          <w:szCs w:val="22"/>
        </w:rPr>
      </w:pPr>
      <w:r w:rsidRPr="00651155">
        <w:rPr>
          <w:b/>
          <w:sz w:val="22"/>
          <w:szCs w:val="22"/>
        </w:rPr>
        <w:t>İÇERİK:</w:t>
      </w:r>
      <w:r w:rsidRPr="00651155">
        <w:rPr>
          <w:sz w:val="22"/>
          <w:szCs w:val="22"/>
        </w:rPr>
        <w:t xml:space="preserve"> Bursa Büyükşehir Belediyesi tarafından sunulan hizmet ve yatırımlar ile ilgili ve/ veya özel gün, projelere dair tanıtım filmleri hazırlanacaktır. </w:t>
      </w:r>
    </w:p>
    <w:p w14:paraId="6F8BF318" w14:textId="2C1EE64A" w:rsidR="009C1B43" w:rsidRPr="00651155" w:rsidRDefault="009C1B43" w:rsidP="00651155">
      <w:pPr>
        <w:jc w:val="both"/>
        <w:rPr>
          <w:sz w:val="22"/>
          <w:szCs w:val="22"/>
        </w:rPr>
      </w:pPr>
      <w:r w:rsidRPr="00651155">
        <w:rPr>
          <w:b/>
          <w:sz w:val="22"/>
          <w:szCs w:val="22"/>
        </w:rPr>
        <w:t>ADET:</w:t>
      </w:r>
      <w:r w:rsidRPr="00651155">
        <w:rPr>
          <w:sz w:val="22"/>
          <w:szCs w:val="22"/>
        </w:rPr>
        <w:t xml:space="preserve"> </w:t>
      </w:r>
      <w:r w:rsidR="00735023" w:rsidRPr="00651155">
        <w:rPr>
          <w:sz w:val="22"/>
          <w:szCs w:val="22"/>
        </w:rPr>
        <w:t>3</w:t>
      </w:r>
      <w:r w:rsidR="007E0447" w:rsidRPr="00651155">
        <w:rPr>
          <w:sz w:val="22"/>
          <w:szCs w:val="22"/>
        </w:rPr>
        <w:t>0</w:t>
      </w:r>
      <w:r w:rsidRPr="00651155">
        <w:rPr>
          <w:sz w:val="22"/>
          <w:szCs w:val="22"/>
        </w:rPr>
        <w:t xml:space="preserve"> adet film hazırlanacaktır.</w:t>
      </w:r>
    </w:p>
    <w:p w14:paraId="1F05C67F" w14:textId="01EAC83D" w:rsidR="00A060CE" w:rsidRPr="00651155" w:rsidRDefault="009C1B43" w:rsidP="00651155">
      <w:pPr>
        <w:jc w:val="both"/>
        <w:rPr>
          <w:sz w:val="22"/>
          <w:szCs w:val="22"/>
        </w:rPr>
      </w:pPr>
      <w:r w:rsidRPr="00651155">
        <w:rPr>
          <w:b/>
          <w:sz w:val="22"/>
          <w:szCs w:val="22"/>
        </w:rPr>
        <w:t xml:space="preserve">SÜRE: </w:t>
      </w:r>
      <w:r w:rsidR="006B7D84" w:rsidRPr="00651155">
        <w:rPr>
          <w:sz w:val="22"/>
          <w:szCs w:val="22"/>
        </w:rPr>
        <w:t>80</w:t>
      </w:r>
      <w:r w:rsidRPr="00651155">
        <w:rPr>
          <w:sz w:val="22"/>
          <w:szCs w:val="22"/>
        </w:rPr>
        <w:t xml:space="preserve"> saniye (+ 20 / – 20 saniye)</w:t>
      </w:r>
    </w:p>
    <w:p w14:paraId="0171FD13" w14:textId="77777777" w:rsidR="009C1B43" w:rsidRPr="00651155" w:rsidRDefault="009C1B43" w:rsidP="00651155">
      <w:pPr>
        <w:jc w:val="both"/>
        <w:rPr>
          <w:b/>
          <w:sz w:val="22"/>
          <w:szCs w:val="22"/>
        </w:rPr>
      </w:pPr>
      <w:r w:rsidRPr="00651155">
        <w:rPr>
          <w:b/>
          <w:sz w:val="22"/>
          <w:szCs w:val="22"/>
        </w:rPr>
        <w:t>TEKNİK ÖZELLİKLER</w:t>
      </w:r>
    </w:p>
    <w:p w14:paraId="0D06783B"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Çekimler profesyonel çekim ekibi tarafından en az 720/1080p HD/ full HD çözünürlükte olacaktır. Tercihen projenin durumuna göre 2K ve 4K çekim talebi idare tarafından yükleniciye iletilecektir. </w:t>
      </w:r>
    </w:p>
    <w:p w14:paraId="4C3F16FF"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Film çekimlerinde kullanılacak olan teknik malzemeler yüklenici tarafından temin edilecektir. </w:t>
      </w:r>
    </w:p>
    <w:p w14:paraId="2B621662"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Filmlerin çekimleri en az 720/1080p HD/ full HD formatta MPEG4, H264/AVC veya MOV özelliklerinde olacaktır.</w:t>
      </w:r>
    </w:p>
    <w:p w14:paraId="6D017262"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Tercihen 4:2:2 renk derinliğinde olacaktır.</w:t>
      </w:r>
    </w:p>
    <w:p w14:paraId="6B8E1010"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lastRenderedPageBreak/>
        <w:t>Kurgusu tamamlanmış film renk düzeltme (Color correction) işlemine tabi tutulacaktır.</w:t>
      </w:r>
    </w:p>
    <w:p w14:paraId="440B1665"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Filmin konusuna ve kurumsallığına uygun </w:t>
      </w:r>
      <w:r w:rsidRPr="00651155">
        <w:rPr>
          <w:bCs/>
          <w:sz w:val="22"/>
          <w:szCs w:val="22"/>
        </w:rPr>
        <w:t>İDARE’nin de onay verdiği</w:t>
      </w:r>
      <w:r w:rsidRPr="00651155">
        <w:rPr>
          <w:sz w:val="22"/>
          <w:szCs w:val="22"/>
        </w:rPr>
        <w:t xml:space="preserve"> stok müzik seçimi yapılacaktır. Müzik telifleri yüklenici tarafından karşılanacaktır.</w:t>
      </w:r>
    </w:p>
    <w:p w14:paraId="7866FFC6"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Filmlerin senaryosunda seslendirme yer alıyorsa, seslendirme İDARE’nin onayına sunulacak ve onayından sonra seslendirme işlemine geçilecektir.</w:t>
      </w:r>
    </w:p>
    <w:p w14:paraId="226F3C07" w14:textId="77777777" w:rsidR="009C1B43" w:rsidRPr="00651155" w:rsidRDefault="009C1B43" w:rsidP="00651155">
      <w:pPr>
        <w:numPr>
          <w:ilvl w:val="0"/>
          <w:numId w:val="14"/>
        </w:numPr>
        <w:ind w:left="0" w:firstLine="0"/>
        <w:contextualSpacing/>
        <w:jc w:val="both"/>
        <w:rPr>
          <w:sz w:val="22"/>
          <w:szCs w:val="22"/>
        </w:rPr>
      </w:pPr>
      <w:r w:rsidRPr="00651155">
        <w:rPr>
          <w:sz w:val="22"/>
          <w:szCs w:val="22"/>
        </w:rPr>
        <w:t xml:space="preserve">Filmde kullanılacak olan stok materyallerle ilgili telifler YÜKLENİCİ’ye aittir. </w:t>
      </w:r>
    </w:p>
    <w:p w14:paraId="205E9E01" w14:textId="524AA0C2" w:rsidR="009C1B43" w:rsidRPr="00651155" w:rsidRDefault="009C1B43" w:rsidP="00651155">
      <w:pPr>
        <w:numPr>
          <w:ilvl w:val="0"/>
          <w:numId w:val="14"/>
        </w:numPr>
        <w:ind w:left="0" w:firstLine="0"/>
        <w:contextualSpacing/>
        <w:jc w:val="both"/>
        <w:rPr>
          <w:sz w:val="22"/>
          <w:szCs w:val="22"/>
        </w:rPr>
      </w:pPr>
      <w:r w:rsidRPr="00651155">
        <w:rPr>
          <w:sz w:val="22"/>
          <w:szCs w:val="22"/>
        </w:rPr>
        <w:t>Hazırlanacak olan tanıtım filminde genel olarak İDARE’nin bir adet kapsamlı bir adet kısa olmak üzere, toplam 2 adet revizyon hakkı bulunmaktadır.</w:t>
      </w:r>
    </w:p>
    <w:p w14:paraId="4F0D35EF" w14:textId="504ED593" w:rsidR="00B16BC1" w:rsidRPr="00651155" w:rsidRDefault="00B16BC1" w:rsidP="00651155">
      <w:pPr>
        <w:contextualSpacing/>
        <w:jc w:val="both"/>
        <w:rPr>
          <w:sz w:val="22"/>
          <w:szCs w:val="22"/>
        </w:rPr>
      </w:pPr>
    </w:p>
    <w:p w14:paraId="2F29EAF0" w14:textId="2F990FB5" w:rsidR="00A060CE" w:rsidRPr="00651155" w:rsidRDefault="00C762E2" w:rsidP="00651155">
      <w:pPr>
        <w:jc w:val="both"/>
        <w:rPr>
          <w:b/>
        </w:rPr>
      </w:pPr>
      <w:r w:rsidRPr="00651155">
        <w:rPr>
          <w:rFonts w:eastAsia="Calibri"/>
          <w:b/>
          <w:sz w:val="22"/>
          <w:szCs w:val="22"/>
          <w:lang w:eastAsia="en-US"/>
        </w:rPr>
        <w:t xml:space="preserve">     6.2.4 </w:t>
      </w:r>
      <w:r w:rsidR="00EE6A9C" w:rsidRPr="00651155">
        <w:rPr>
          <w:b/>
        </w:rPr>
        <w:t>TANITIM FİLMİ 4:</w:t>
      </w:r>
    </w:p>
    <w:p w14:paraId="2527175F" w14:textId="77777777" w:rsidR="00C762E2" w:rsidRPr="00651155" w:rsidRDefault="00C762E2" w:rsidP="00651155">
      <w:pPr>
        <w:jc w:val="both"/>
        <w:rPr>
          <w:sz w:val="22"/>
          <w:szCs w:val="22"/>
        </w:rPr>
      </w:pPr>
      <w:r w:rsidRPr="00651155">
        <w:rPr>
          <w:b/>
          <w:sz w:val="22"/>
          <w:szCs w:val="22"/>
        </w:rPr>
        <w:t>İÇERİK:</w:t>
      </w:r>
      <w:r w:rsidRPr="00651155">
        <w:rPr>
          <w:sz w:val="22"/>
          <w:szCs w:val="22"/>
        </w:rPr>
        <w:t xml:space="preserve"> Bursa Büyükşehir Belediyesi tarafından sunulan hizmet ve yatırımlar ile ilgili ve/ veya özel gün, projelere dair tanıtım filmleri hazırlanacaktır. </w:t>
      </w:r>
    </w:p>
    <w:p w14:paraId="67B859F9" w14:textId="4F33DF32" w:rsidR="00C762E2" w:rsidRPr="00651155" w:rsidRDefault="00C762E2" w:rsidP="00651155">
      <w:pPr>
        <w:jc w:val="both"/>
        <w:rPr>
          <w:sz w:val="22"/>
          <w:szCs w:val="22"/>
        </w:rPr>
      </w:pPr>
      <w:r w:rsidRPr="00651155">
        <w:rPr>
          <w:b/>
          <w:sz w:val="22"/>
          <w:szCs w:val="22"/>
        </w:rPr>
        <w:t>ADET:</w:t>
      </w:r>
      <w:r w:rsidRPr="00651155">
        <w:rPr>
          <w:sz w:val="22"/>
          <w:szCs w:val="22"/>
        </w:rPr>
        <w:t xml:space="preserve"> </w:t>
      </w:r>
      <w:r w:rsidR="00C91304" w:rsidRPr="00651155">
        <w:rPr>
          <w:sz w:val="22"/>
          <w:szCs w:val="22"/>
        </w:rPr>
        <w:t>3</w:t>
      </w:r>
      <w:r w:rsidRPr="00651155">
        <w:rPr>
          <w:sz w:val="22"/>
          <w:szCs w:val="22"/>
        </w:rPr>
        <w:t xml:space="preserve"> adet film hazırlanacaktır.</w:t>
      </w:r>
    </w:p>
    <w:p w14:paraId="2F55AC6B" w14:textId="33D7F7B7" w:rsidR="00A060CE" w:rsidRPr="00651155" w:rsidRDefault="006F3F56" w:rsidP="00651155">
      <w:pPr>
        <w:jc w:val="both"/>
        <w:rPr>
          <w:sz w:val="22"/>
          <w:szCs w:val="22"/>
        </w:rPr>
      </w:pPr>
      <w:r w:rsidRPr="00651155">
        <w:rPr>
          <w:b/>
          <w:sz w:val="22"/>
          <w:szCs w:val="22"/>
        </w:rPr>
        <w:t xml:space="preserve">SÜRE: </w:t>
      </w:r>
      <w:r w:rsidR="006B7D84" w:rsidRPr="00651155">
        <w:rPr>
          <w:sz w:val="22"/>
          <w:szCs w:val="22"/>
        </w:rPr>
        <w:t>60</w:t>
      </w:r>
      <w:r w:rsidR="00C762E2" w:rsidRPr="00651155">
        <w:rPr>
          <w:sz w:val="22"/>
          <w:szCs w:val="22"/>
        </w:rPr>
        <w:t xml:space="preserve"> saniye (+ 15 / – 15 saniye)</w:t>
      </w:r>
    </w:p>
    <w:p w14:paraId="15820319" w14:textId="77777777" w:rsidR="00C762E2" w:rsidRPr="00651155" w:rsidRDefault="00C762E2" w:rsidP="00651155">
      <w:pPr>
        <w:jc w:val="both"/>
        <w:rPr>
          <w:b/>
          <w:sz w:val="22"/>
          <w:szCs w:val="22"/>
        </w:rPr>
      </w:pPr>
      <w:r w:rsidRPr="00651155">
        <w:rPr>
          <w:b/>
          <w:sz w:val="22"/>
          <w:szCs w:val="22"/>
        </w:rPr>
        <w:t>TEKNİK ÖZELLİKLER</w:t>
      </w:r>
    </w:p>
    <w:p w14:paraId="37BD940C" w14:textId="77777777" w:rsidR="00C762E2" w:rsidRPr="00651155" w:rsidRDefault="00C762E2" w:rsidP="00651155">
      <w:pPr>
        <w:numPr>
          <w:ilvl w:val="0"/>
          <w:numId w:val="14"/>
        </w:numPr>
        <w:ind w:left="0" w:firstLine="0"/>
        <w:contextualSpacing/>
        <w:jc w:val="both"/>
        <w:rPr>
          <w:sz w:val="22"/>
          <w:szCs w:val="22"/>
        </w:rPr>
      </w:pPr>
      <w:r w:rsidRPr="00651155">
        <w:rPr>
          <w:sz w:val="22"/>
          <w:szCs w:val="22"/>
        </w:rPr>
        <w:t xml:space="preserve">Çekimler profesyonel çekim ekibi tarafından en az 720/1080p HD/ full HD çözünürlükte olacaktır. Tercihen projenin durumuna göre 2K ve 4K çekim talebi idare tarafından yükleniciye iletilecektir. </w:t>
      </w:r>
    </w:p>
    <w:p w14:paraId="7EE57283" w14:textId="77777777" w:rsidR="00C762E2" w:rsidRPr="00651155" w:rsidRDefault="00C762E2" w:rsidP="00651155">
      <w:pPr>
        <w:numPr>
          <w:ilvl w:val="0"/>
          <w:numId w:val="14"/>
        </w:numPr>
        <w:ind w:left="0" w:firstLine="0"/>
        <w:contextualSpacing/>
        <w:jc w:val="both"/>
        <w:rPr>
          <w:sz w:val="22"/>
          <w:szCs w:val="22"/>
        </w:rPr>
      </w:pPr>
      <w:r w:rsidRPr="00651155">
        <w:rPr>
          <w:sz w:val="22"/>
          <w:szCs w:val="22"/>
        </w:rPr>
        <w:t xml:space="preserve">Film çekimlerinde kullanılacak olan teknik malzemeler yüklenici tarafından temin edilecektir. </w:t>
      </w:r>
    </w:p>
    <w:p w14:paraId="436709D8" w14:textId="77777777" w:rsidR="00C762E2" w:rsidRPr="00651155" w:rsidRDefault="00C762E2" w:rsidP="00651155">
      <w:pPr>
        <w:numPr>
          <w:ilvl w:val="0"/>
          <w:numId w:val="14"/>
        </w:numPr>
        <w:ind w:left="0" w:firstLine="0"/>
        <w:contextualSpacing/>
        <w:jc w:val="both"/>
        <w:rPr>
          <w:sz w:val="22"/>
          <w:szCs w:val="22"/>
        </w:rPr>
      </w:pPr>
      <w:r w:rsidRPr="00651155">
        <w:rPr>
          <w:sz w:val="22"/>
          <w:szCs w:val="22"/>
        </w:rPr>
        <w:t>Filmlerin çekimleri en az 720/1080p HD/ full HD formatta MPEG4, H264/AVC veya MOV özelliklerinde olacaktır.</w:t>
      </w:r>
    </w:p>
    <w:p w14:paraId="62F17FDB" w14:textId="77777777" w:rsidR="00C762E2" w:rsidRPr="00651155" w:rsidRDefault="00C762E2" w:rsidP="00651155">
      <w:pPr>
        <w:numPr>
          <w:ilvl w:val="0"/>
          <w:numId w:val="14"/>
        </w:numPr>
        <w:ind w:left="0" w:firstLine="0"/>
        <w:contextualSpacing/>
        <w:jc w:val="both"/>
        <w:rPr>
          <w:sz w:val="22"/>
          <w:szCs w:val="22"/>
        </w:rPr>
      </w:pPr>
      <w:r w:rsidRPr="00651155">
        <w:rPr>
          <w:sz w:val="22"/>
          <w:szCs w:val="22"/>
        </w:rPr>
        <w:t>Tercihen 4:2:2 renk derinliğinde olacaktır.</w:t>
      </w:r>
    </w:p>
    <w:p w14:paraId="65C2CCF9" w14:textId="77777777" w:rsidR="00C762E2" w:rsidRPr="00651155" w:rsidRDefault="00C762E2" w:rsidP="00651155">
      <w:pPr>
        <w:numPr>
          <w:ilvl w:val="0"/>
          <w:numId w:val="14"/>
        </w:numPr>
        <w:ind w:left="0" w:firstLine="0"/>
        <w:contextualSpacing/>
        <w:jc w:val="both"/>
        <w:rPr>
          <w:sz w:val="22"/>
          <w:szCs w:val="22"/>
        </w:rPr>
      </w:pPr>
      <w:r w:rsidRPr="00651155">
        <w:rPr>
          <w:sz w:val="22"/>
          <w:szCs w:val="22"/>
        </w:rPr>
        <w:t>Kurgusu tamamlanmış film renk düzeltme (Color correction) işlemine tabi tutulacaktır.</w:t>
      </w:r>
    </w:p>
    <w:p w14:paraId="7D3E532E" w14:textId="77777777" w:rsidR="00C762E2" w:rsidRPr="00651155" w:rsidRDefault="00C762E2" w:rsidP="00651155">
      <w:pPr>
        <w:numPr>
          <w:ilvl w:val="0"/>
          <w:numId w:val="14"/>
        </w:numPr>
        <w:ind w:left="0" w:firstLine="0"/>
        <w:contextualSpacing/>
        <w:jc w:val="both"/>
        <w:rPr>
          <w:sz w:val="22"/>
          <w:szCs w:val="22"/>
        </w:rPr>
      </w:pPr>
      <w:r w:rsidRPr="00651155">
        <w:rPr>
          <w:sz w:val="22"/>
          <w:szCs w:val="22"/>
        </w:rPr>
        <w:t xml:space="preserve">Filmin konusuna ve kurumsallığına uygun </w:t>
      </w:r>
      <w:r w:rsidRPr="00651155">
        <w:rPr>
          <w:bCs/>
          <w:sz w:val="22"/>
          <w:szCs w:val="22"/>
        </w:rPr>
        <w:t>İDARE’nin de onay verdiği</w:t>
      </w:r>
      <w:r w:rsidRPr="00651155">
        <w:rPr>
          <w:sz w:val="22"/>
          <w:szCs w:val="22"/>
        </w:rPr>
        <w:t xml:space="preserve"> stok müzik seçimi yapılacaktır. Müzik telifleri yüklenici tarafından karşılanacaktır.</w:t>
      </w:r>
    </w:p>
    <w:p w14:paraId="5B0A0D09" w14:textId="77777777" w:rsidR="00C762E2" w:rsidRPr="00651155" w:rsidRDefault="00C762E2" w:rsidP="00651155">
      <w:pPr>
        <w:numPr>
          <w:ilvl w:val="0"/>
          <w:numId w:val="14"/>
        </w:numPr>
        <w:ind w:left="0" w:firstLine="0"/>
        <w:contextualSpacing/>
        <w:jc w:val="both"/>
        <w:rPr>
          <w:sz w:val="22"/>
          <w:szCs w:val="22"/>
        </w:rPr>
      </w:pPr>
      <w:r w:rsidRPr="00651155">
        <w:rPr>
          <w:sz w:val="22"/>
          <w:szCs w:val="22"/>
        </w:rPr>
        <w:t>Filmlerin senaryosunda seslendirme yer alıyorsa, seslendirme İDARE’nin onayına sunulacak ve onayından sonra seslendirme işlemine geçilecektir.</w:t>
      </w:r>
    </w:p>
    <w:p w14:paraId="2BA2FFE4" w14:textId="77777777" w:rsidR="00C762E2" w:rsidRPr="00651155" w:rsidRDefault="00C762E2" w:rsidP="00651155">
      <w:pPr>
        <w:numPr>
          <w:ilvl w:val="0"/>
          <w:numId w:val="14"/>
        </w:numPr>
        <w:ind w:left="0" w:firstLine="0"/>
        <w:contextualSpacing/>
        <w:jc w:val="both"/>
        <w:rPr>
          <w:sz w:val="22"/>
          <w:szCs w:val="22"/>
        </w:rPr>
      </w:pPr>
      <w:r w:rsidRPr="00651155">
        <w:rPr>
          <w:sz w:val="22"/>
          <w:szCs w:val="22"/>
        </w:rPr>
        <w:t xml:space="preserve">Filmde kullanılacak olan stok materyallerle ilgili telifler YÜKLENİCİ’ye aittir. </w:t>
      </w:r>
    </w:p>
    <w:p w14:paraId="273F9DB4" w14:textId="75D121FF" w:rsidR="00C762E2" w:rsidRPr="00651155" w:rsidRDefault="00C762E2" w:rsidP="00651155">
      <w:pPr>
        <w:numPr>
          <w:ilvl w:val="0"/>
          <w:numId w:val="14"/>
        </w:numPr>
        <w:ind w:left="0" w:firstLine="0"/>
        <w:contextualSpacing/>
        <w:jc w:val="both"/>
        <w:rPr>
          <w:sz w:val="22"/>
          <w:szCs w:val="22"/>
        </w:rPr>
      </w:pPr>
      <w:r w:rsidRPr="00651155">
        <w:rPr>
          <w:sz w:val="22"/>
          <w:szCs w:val="22"/>
        </w:rPr>
        <w:t>Hazırlanacak olan tanıtım filminde genel olarak İDARE’nin bir adet kapsamlı bir adet kısa olmak üzere, toplam 2 adet revizyon hakkı bulunmaktadır.</w:t>
      </w:r>
    </w:p>
    <w:p w14:paraId="7312369C" w14:textId="77777777" w:rsidR="00B16BC1" w:rsidRPr="00651155" w:rsidRDefault="00B16BC1" w:rsidP="00651155">
      <w:pPr>
        <w:contextualSpacing/>
        <w:jc w:val="both"/>
        <w:rPr>
          <w:sz w:val="22"/>
          <w:szCs w:val="22"/>
        </w:rPr>
      </w:pPr>
    </w:p>
    <w:p w14:paraId="602CF2EC" w14:textId="2F6221DB" w:rsidR="00A060CE" w:rsidRPr="00651155" w:rsidRDefault="000A4462" w:rsidP="00651155">
      <w:pPr>
        <w:jc w:val="both"/>
        <w:rPr>
          <w:b/>
        </w:rPr>
      </w:pPr>
      <w:r w:rsidRPr="00651155">
        <w:rPr>
          <w:rFonts w:eastAsia="Calibri"/>
          <w:b/>
          <w:sz w:val="22"/>
          <w:szCs w:val="22"/>
          <w:lang w:eastAsia="en-US"/>
        </w:rPr>
        <w:t xml:space="preserve">     6.2.5 </w:t>
      </w:r>
      <w:r w:rsidR="00EE6A9C" w:rsidRPr="00651155">
        <w:rPr>
          <w:b/>
        </w:rPr>
        <w:t>İNFOGRAFİK FİLM:</w:t>
      </w:r>
    </w:p>
    <w:p w14:paraId="7E4A2785" w14:textId="4A37908D" w:rsidR="000A4462" w:rsidRPr="00651155" w:rsidRDefault="000A4462" w:rsidP="00651155">
      <w:pPr>
        <w:jc w:val="both"/>
        <w:rPr>
          <w:sz w:val="22"/>
          <w:szCs w:val="22"/>
        </w:rPr>
      </w:pPr>
      <w:r w:rsidRPr="00651155">
        <w:rPr>
          <w:b/>
          <w:sz w:val="22"/>
          <w:szCs w:val="22"/>
        </w:rPr>
        <w:t>İÇERİK:</w:t>
      </w:r>
      <w:r w:rsidRPr="00651155">
        <w:rPr>
          <w:sz w:val="22"/>
          <w:szCs w:val="22"/>
        </w:rPr>
        <w:t xml:space="preserve"> Bursa Büyükşehir Belediyesi tarafından sunulan hizmet ve yatırımların anlatılması için içeriği ve konusu </w:t>
      </w:r>
      <w:r w:rsidR="00CE3CBC" w:rsidRPr="00651155">
        <w:rPr>
          <w:sz w:val="22"/>
          <w:szCs w:val="22"/>
        </w:rPr>
        <w:t>İdare</w:t>
      </w:r>
      <w:r w:rsidRPr="00651155">
        <w:rPr>
          <w:sz w:val="22"/>
          <w:szCs w:val="22"/>
        </w:rPr>
        <w:t xml:space="preserve"> tarafından verilecek 2D infografik filmler hazırlanacaktır.</w:t>
      </w:r>
    </w:p>
    <w:p w14:paraId="7DDB27D4" w14:textId="3167914A" w:rsidR="000A4462" w:rsidRPr="00651155" w:rsidRDefault="000A4462" w:rsidP="00651155">
      <w:pPr>
        <w:jc w:val="both"/>
        <w:rPr>
          <w:sz w:val="22"/>
          <w:szCs w:val="22"/>
        </w:rPr>
      </w:pPr>
      <w:r w:rsidRPr="00651155">
        <w:rPr>
          <w:b/>
          <w:sz w:val="22"/>
          <w:szCs w:val="22"/>
        </w:rPr>
        <w:t>ADET:</w:t>
      </w:r>
      <w:r w:rsidRPr="00651155">
        <w:rPr>
          <w:sz w:val="22"/>
          <w:szCs w:val="22"/>
        </w:rPr>
        <w:t xml:space="preserve"> </w:t>
      </w:r>
      <w:r w:rsidR="00C91304" w:rsidRPr="00651155">
        <w:rPr>
          <w:sz w:val="22"/>
          <w:szCs w:val="22"/>
        </w:rPr>
        <w:t>2</w:t>
      </w:r>
      <w:r w:rsidRPr="00651155">
        <w:rPr>
          <w:sz w:val="22"/>
          <w:szCs w:val="22"/>
        </w:rPr>
        <w:t xml:space="preserve"> adet film hazırlanacaktır.</w:t>
      </w:r>
    </w:p>
    <w:p w14:paraId="69780C2C" w14:textId="436FD60F" w:rsidR="00A060CE" w:rsidRPr="00651155" w:rsidRDefault="000A4462" w:rsidP="00651155">
      <w:pPr>
        <w:jc w:val="both"/>
        <w:rPr>
          <w:sz w:val="22"/>
          <w:szCs w:val="22"/>
        </w:rPr>
      </w:pPr>
      <w:r w:rsidRPr="00651155">
        <w:rPr>
          <w:b/>
          <w:sz w:val="22"/>
          <w:szCs w:val="22"/>
        </w:rPr>
        <w:t xml:space="preserve">SÜRE: </w:t>
      </w:r>
      <w:r w:rsidRPr="00651155">
        <w:rPr>
          <w:sz w:val="22"/>
          <w:szCs w:val="22"/>
        </w:rPr>
        <w:t>60 saniye (+ 15 / – 15 saniye)</w:t>
      </w:r>
    </w:p>
    <w:p w14:paraId="0E832D95" w14:textId="77777777" w:rsidR="000A4462" w:rsidRPr="00651155" w:rsidRDefault="000A4462" w:rsidP="00651155">
      <w:pPr>
        <w:jc w:val="both"/>
        <w:rPr>
          <w:b/>
          <w:sz w:val="22"/>
          <w:szCs w:val="22"/>
        </w:rPr>
      </w:pPr>
      <w:r w:rsidRPr="00651155">
        <w:rPr>
          <w:b/>
          <w:sz w:val="22"/>
          <w:szCs w:val="22"/>
        </w:rPr>
        <w:t>TEKNİK ÖZELLİKLER</w:t>
      </w:r>
    </w:p>
    <w:p w14:paraId="4170E645" w14:textId="77777777" w:rsidR="00C66CBA" w:rsidRPr="00651155" w:rsidRDefault="00C66CBA" w:rsidP="00651155">
      <w:pPr>
        <w:pStyle w:val="ListeParagraf"/>
        <w:numPr>
          <w:ilvl w:val="0"/>
          <w:numId w:val="14"/>
        </w:numPr>
        <w:ind w:left="0" w:firstLine="0"/>
        <w:rPr>
          <w:rFonts w:ascii="Times New Roman" w:eastAsia="Times New Roman" w:hAnsi="Times New Roman"/>
          <w:lang w:eastAsia="tr-TR"/>
        </w:rPr>
      </w:pPr>
      <w:r w:rsidRPr="00651155">
        <w:rPr>
          <w:rFonts w:ascii="Times New Roman" w:eastAsia="Times New Roman" w:hAnsi="Times New Roman"/>
          <w:lang w:eastAsia="tr-TR"/>
        </w:rPr>
        <w:t>Film 2D grafik çizimler, vektör ögeler ve spot cümlelerden oluşturulacaktır.</w:t>
      </w:r>
    </w:p>
    <w:p w14:paraId="1A6429D9" w14:textId="77777777" w:rsidR="00C66CBA" w:rsidRPr="00651155" w:rsidRDefault="00C66CBA" w:rsidP="00651155">
      <w:pPr>
        <w:pStyle w:val="ListeParagraf"/>
        <w:numPr>
          <w:ilvl w:val="0"/>
          <w:numId w:val="14"/>
        </w:numPr>
        <w:ind w:left="0" w:firstLine="0"/>
        <w:jc w:val="both"/>
      </w:pPr>
      <w:r w:rsidRPr="00651155">
        <w:rPr>
          <w:rFonts w:ascii="Times New Roman" w:eastAsia="Times New Roman" w:hAnsi="Times New Roman"/>
          <w:lang w:eastAsia="tr-TR"/>
        </w:rPr>
        <w:t>Filmde kullanılacak stok grafik öğeler, çizimler, vektörler için telifler yüklenici tarafından karşılanacaktır ve satın alınan ögeler lisansları ile birlikte İDARE’ye teslim edilecektir.</w:t>
      </w:r>
    </w:p>
    <w:p w14:paraId="3DC533D5" w14:textId="0AA499AF" w:rsidR="000A4462" w:rsidRPr="00651155" w:rsidRDefault="000A4462" w:rsidP="00651155">
      <w:pPr>
        <w:pStyle w:val="ListeParagraf"/>
        <w:numPr>
          <w:ilvl w:val="0"/>
          <w:numId w:val="14"/>
        </w:numPr>
        <w:ind w:left="0" w:firstLine="0"/>
        <w:jc w:val="both"/>
        <w:rPr>
          <w:rFonts w:ascii="Times New Roman" w:eastAsia="Times New Roman" w:hAnsi="Times New Roman"/>
          <w:lang w:eastAsia="tr-TR"/>
        </w:rPr>
      </w:pPr>
      <w:r w:rsidRPr="00651155">
        <w:rPr>
          <w:rFonts w:ascii="Times New Roman" w:eastAsia="Times New Roman" w:hAnsi="Times New Roman"/>
          <w:lang w:eastAsia="tr-TR"/>
        </w:rPr>
        <w:lastRenderedPageBreak/>
        <w:t>Filmin konusuna ve kurumsallığına uygun İDARE’nin de onay verdiği stok müzik seçimi yapılacaktır. Müzik telifleri yüklenici tarafından karşılanacaktır.</w:t>
      </w:r>
    </w:p>
    <w:p w14:paraId="37BFE8C8" w14:textId="0130CEEB" w:rsidR="00C66CBA" w:rsidRPr="00651155" w:rsidRDefault="00C66CBA" w:rsidP="00651155">
      <w:pPr>
        <w:pStyle w:val="ListeParagraf"/>
        <w:numPr>
          <w:ilvl w:val="0"/>
          <w:numId w:val="14"/>
        </w:numPr>
        <w:ind w:left="0" w:firstLine="0"/>
        <w:rPr>
          <w:rFonts w:ascii="Times New Roman" w:eastAsia="Times New Roman" w:hAnsi="Times New Roman"/>
          <w:lang w:eastAsia="tr-TR"/>
        </w:rPr>
      </w:pPr>
      <w:r w:rsidRPr="00651155">
        <w:rPr>
          <w:rFonts w:ascii="Times New Roman" w:eastAsia="Times New Roman" w:hAnsi="Times New Roman"/>
          <w:lang w:eastAsia="tr-TR"/>
        </w:rPr>
        <w:t xml:space="preserve">Hazırlanacak olan filmlerde genel olarak İDARE’nin bir adet kapsamlı bir adet kısa olmak üzere, toplam 2 adet revizyon hakkı bulunmaktadır. </w:t>
      </w:r>
    </w:p>
    <w:p w14:paraId="487EC44B" w14:textId="21C92870" w:rsidR="00AC55B2" w:rsidRPr="00651155" w:rsidRDefault="00AC55B2" w:rsidP="00651155">
      <w:pPr>
        <w:pStyle w:val="ListeParagraf"/>
        <w:ind w:left="0"/>
        <w:rPr>
          <w:rFonts w:ascii="Times New Roman" w:eastAsia="Times New Roman" w:hAnsi="Times New Roman"/>
          <w:b/>
          <w:lang w:eastAsia="tr-TR"/>
        </w:rPr>
      </w:pPr>
    </w:p>
    <w:p w14:paraId="7426181F" w14:textId="77777777" w:rsidR="00AC55B2" w:rsidRPr="00651155" w:rsidRDefault="00AC55B2" w:rsidP="00651155">
      <w:pPr>
        <w:pStyle w:val="ListeParagraf"/>
        <w:ind w:left="0"/>
        <w:jc w:val="both"/>
        <w:rPr>
          <w:rFonts w:ascii="Times New Roman" w:eastAsia="Times New Roman" w:hAnsi="Times New Roman"/>
          <w:lang w:eastAsia="tr-TR"/>
        </w:rPr>
      </w:pPr>
    </w:p>
    <w:p w14:paraId="259240CE" w14:textId="4BF9DAED" w:rsidR="002D7404" w:rsidRPr="00651155" w:rsidRDefault="00A725DE" w:rsidP="00651155">
      <w:pPr>
        <w:pStyle w:val="ListeParagraf"/>
        <w:ind w:left="0"/>
        <w:jc w:val="both"/>
        <w:rPr>
          <w:rFonts w:ascii="Times New Roman" w:eastAsia="Times New Roman" w:hAnsi="Times New Roman"/>
          <w:lang w:eastAsia="tr-TR"/>
        </w:rPr>
      </w:pPr>
      <w:r w:rsidRPr="00651155">
        <w:rPr>
          <w:rFonts w:ascii="Times New Roman" w:eastAsia="Times New Roman" w:hAnsi="Times New Roman"/>
          <w:b/>
          <w:lang w:eastAsia="tr-TR"/>
        </w:rPr>
        <w:t>6.2.</w:t>
      </w:r>
      <w:r w:rsidR="00EE6A9C" w:rsidRPr="00651155">
        <w:rPr>
          <w:rFonts w:ascii="Times New Roman" w:eastAsia="Times New Roman" w:hAnsi="Times New Roman"/>
          <w:b/>
          <w:lang w:eastAsia="tr-TR"/>
        </w:rPr>
        <w:t>6</w:t>
      </w:r>
      <w:r w:rsidRPr="00651155">
        <w:rPr>
          <w:rFonts w:ascii="Times New Roman" w:eastAsia="Times New Roman" w:hAnsi="Times New Roman"/>
          <w:b/>
          <w:lang w:eastAsia="tr-TR"/>
        </w:rPr>
        <w:t xml:space="preserve"> </w:t>
      </w:r>
      <w:r w:rsidR="00EE6A9C" w:rsidRPr="00651155">
        <w:rPr>
          <w:rFonts w:ascii="Times New Roman" w:eastAsia="Times New Roman" w:hAnsi="Times New Roman"/>
          <w:b/>
          <w:lang w:eastAsia="tr-TR"/>
        </w:rPr>
        <w:t>ALT BANT YAYIN HİZMETİ 1:</w:t>
      </w:r>
      <w:r w:rsidR="00EE6A9C" w:rsidRPr="00651155">
        <w:rPr>
          <w:rFonts w:ascii="Times New Roman" w:eastAsia="Times New Roman" w:hAnsi="Times New Roman"/>
          <w:lang w:eastAsia="tr-TR"/>
        </w:rPr>
        <w:t xml:space="preserve"> </w:t>
      </w:r>
      <w:r w:rsidRPr="00651155">
        <w:rPr>
          <w:rFonts w:ascii="Times New Roman" w:eastAsia="Times New Roman" w:hAnsi="Times New Roman"/>
          <w:lang w:eastAsia="tr-TR"/>
        </w:rPr>
        <w:t>Mevzuat hükümlerince görev, yetki ve sorumlulukları kapsamında yerine getirilecek çalışmalar ve kurum faaliyetleri ile doğrudan ilgili olan proje ve hizmetlerin tv tanıtımlarının yapılması planlanmıştır. Ulusal yayın yapan tv kanallarında prime time da olmak üzere</w:t>
      </w:r>
      <w:r w:rsidR="008E5B4B" w:rsidRPr="00651155">
        <w:rPr>
          <w:rFonts w:ascii="Times New Roman" w:eastAsia="Times New Roman" w:hAnsi="Times New Roman"/>
          <w:lang w:eastAsia="tr-TR"/>
        </w:rPr>
        <w:t xml:space="preserve"> </w:t>
      </w:r>
      <w:r w:rsidRPr="00651155">
        <w:rPr>
          <w:rFonts w:ascii="Times New Roman" w:eastAsia="Times New Roman" w:hAnsi="Times New Roman"/>
          <w:lang w:eastAsia="tr-TR"/>
        </w:rPr>
        <w:t xml:space="preserve">alt bant yayınlanması planlanmaktadır. Televizyon kanalında hangi gün kaç saniye tanıtım - duyuru yayınlatılacağı idare tarafından belirlenecektir. Yayın süreleri arasında % 20 oranında değişiklik yapılabilecektir. Programlar yayınlanıyorken ekranın altında alt yazı akar bant veya animasyon olarak yayınlanacaktır. Ekranın alt bölümünün %20 sini kaplayacak </w:t>
      </w:r>
      <w:r w:rsidR="000478BA" w:rsidRPr="00651155">
        <w:rPr>
          <w:rFonts w:ascii="Times New Roman" w:eastAsia="Times New Roman" w:hAnsi="Times New Roman"/>
          <w:lang w:eastAsia="tr-TR"/>
        </w:rPr>
        <w:t>şekilde yayınlanacaktır.  İdare</w:t>
      </w:r>
      <w:r w:rsidRPr="00651155">
        <w:rPr>
          <w:rFonts w:ascii="Times New Roman" w:eastAsia="Times New Roman" w:hAnsi="Times New Roman"/>
          <w:lang w:eastAsia="tr-TR"/>
        </w:rPr>
        <w:t xml:space="preserve">ce belirtilen tarihlerde ve sürelerde toplam </w:t>
      </w:r>
      <w:r w:rsidR="00EE6A9C" w:rsidRPr="00651155">
        <w:rPr>
          <w:rFonts w:ascii="Times New Roman" w:eastAsia="Times New Roman" w:hAnsi="Times New Roman"/>
          <w:lang w:eastAsia="tr-TR"/>
        </w:rPr>
        <w:t>50</w:t>
      </w:r>
      <w:r w:rsidR="00615437" w:rsidRPr="00651155">
        <w:rPr>
          <w:rFonts w:ascii="Times New Roman" w:eastAsia="Times New Roman" w:hAnsi="Times New Roman"/>
          <w:lang w:eastAsia="tr-TR"/>
        </w:rPr>
        <w:t xml:space="preserve"> </w:t>
      </w:r>
      <w:r w:rsidRPr="00651155">
        <w:rPr>
          <w:rFonts w:ascii="Times New Roman" w:eastAsia="Times New Roman" w:hAnsi="Times New Roman"/>
          <w:lang w:eastAsia="tr-TR"/>
        </w:rPr>
        <w:t xml:space="preserve">adet yayın olması planlanmıştır. </w:t>
      </w:r>
      <w:r w:rsidR="002D7404" w:rsidRPr="00651155">
        <w:rPr>
          <w:rFonts w:ascii="Times New Roman" w:hAnsi="Times New Roman"/>
        </w:rPr>
        <w:t>Yüklenici, yayın saatini en az 1 saat önce idareye bildirecektir.</w:t>
      </w:r>
      <w:r w:rsidR="002D7404" w:rsidRPr="00651155">
        <w:t xml:space="preserve"> </w:t>
      </w:r>
      <w:r w:rsidR="002D7404" w:rsidRPr="00651155">
        <w:rPr>
          <w:rFonts w:ascii="Times New Roman" w:hAnsi="Times New Roman"/>
        </w:rPr>
        <w:t>İdare tarafından organizasyon, Yükleniciye en geç 2 gün önce tebliğ edilecektir. Söz konusu hizmetin yerine getirilebilmesi için gerekli tüm iş ve işlemler yüklenici firma tarafından gerçekleştirilecek olup bu iş ve işlemlerin gerektirdiği tüm giderler yüklenici firma tarafından karşılanacaktır.</w:t>
      </w:r>
      <w:r w:rsidR="008E5B4B" w:rsidRPr="00651155">
        <w:rPr>
          <w:rFonts w:ascii="Times New Roman" w:hAnsi="Times New Roman"/>
        </w:rPr>
        <w:t xml:space="preserve"> </w:t>
      </w:r>
      <w:r w:rsidR="008E5B4B" w:rsidRPr="00651155">
        <w:rPr>
          <w:rFonts w:ascii="Times New Roman" w:eastAsia="Times New Roman" w:hAnsi="Times New Roman"/>
          <w:lang w:eastAsia="tr-TR"/>
        </w:rPr>
        <w:t>(Bir yayın en fazla 10 saniye olarak planlanmıştır.)</w:t>
      </w:r>
    </w:p>
    <w:p w14:paraId="09492114" w14:textId="77777777" w:rsidR="001300BF" w:rsidRPr="00651155" w:rsidRDefault="001300BF" w:rsidP="00651155">
      <w:pPr>
        <w:pStyle w:val="ListeParagraf"/>
        <w:ind w:left="0"/>
        <w:jc w:val="both"/>
        <w:rPr>
          <w:rFonts w:ascii="Times New Roman" w:eastAsia="Times New Roman" w:hAnsi="Times New Roman"/>
          <w:b/>
          <w:lang w:eastAsia="tr-TR"/>
        </w:rPr>
      </w:pPr>
    </w:p>
    <w:p w14:paraId="7C637FC2" w14:textId="6A069AE6" w:rsidR="001777E8" w:rsidRPr="00651155" w:rsidRDefault="00A725DE" w:rsidP="00651155">
      <w:pPr>
        <w:pStyle w:val="ListeParagraf"/>
        <w:ind w:left="0"/>
        <w:jc w:val="both"/>
        <w:rPr>
          <w:rFonts w:ascii="Times New Roman" w:eastAsia="Times New Roman" w:hAnsi="Times New Roman"/>
          <w:lang w:eastAsia="tr-TR"/>
        </w:rPr>
      </w:pPr>
      <w:r w:rsidRPr="00651155">
        <w:rPr>
          <w:rFonts w:ascii="Times New Roman" w:eastAsia="Times New Roman" w:hAnsi="Times New Roman"/>
          <w:b/>
          <w:lang w:eastAsia="tr-TR"/>
        </w:rPr>
        <w:t>6.2.</w:t>
      </w:r>
      <w:r w:rsidR="00EE6A9C" w:rsidRPr="00651155">
        <w:rPr>
          <w:rFonts w:ascii="Times New Roman" w:eastAsia="Times New Roman" w:hAnsi="Times New Roman"/>
          <w:b/>
          <w:lang w:eastAsia="tr-TR"/>
        </w:rPr>
        <w:t>7</w:t>
      </w:r>
      <w:r w:rsidRPr="00651155">
        <w:rPr>
          <w:rFonts w:ascii="Times New Roman" w:eastAsia="Times New Roman" w:hAnsi="Times New Roman"/>
          <w:b/>
          <w:lang w:eastAsia="tr-TR"/>
        </w:rPr>
        <w:t xml:space="preserve"> </w:t>
      </w:r>
      <w:r w:rsidR="00EE6A9C" w:rsidRPr="00651155">
        <w:rPr>
          <w:rFonts w:ascii="Times New Roman" w:eastAsia="Times New Roman" w:hAnsi="Times New Roman"/>
          <w:b/>
          <w:lang w:eastAsia="tr-TR"/>
        </w:rPr>
        <w:t>ALT BANT YAYIN HİZMETİ 2:</w:t>
      </w:r>
      <w:r w:rsidR="00EE6A9C" w:rsidRPr="00651155">
        <w:rPr>
          <w:rFonts w:ascii="Times New Roman" w:eastAsia="Times New Roman" w:hAnsi="Times New Roman"/>
          <w:lang w:eastAsia="tr-TR"/>
        </w:rPr>
        <w:t xml:space="preserve"> </w:t>
      </w:r>
      <w:r w:rsidRPr="00651155">
        <w:rPr>
          <w:rFonts w:ascii="Times New Roman" w:eastAsia="Times New Roman" w:hAnsi="Times New Roman"/>
          <w:lang w:eastAsia="tr-TR"/>
        </w:rPr>
        <w:t xml:space="preserve">Mevzuat hükümlerince görev, yetki ve sorumlulukları kapsamında yerine getirilecek çalışmalar ve kurum faaliyetleri ile doğrudan ilgili olan proje ve hizmetlerin tv tanıtımlarının yapılması planlanmıştır. Ulusal yayın yapan tv kanallarında off prime time da olmak üzere alt bant yayınlanması planlanmaktadır. Televizyon kanalında hangi gün kaç saniye tanıtım - duyuru yayınlatılacağı idare tarafından belirlenecektir. Yayın süreleri arasında % 20 oranında değişiklik yapılabilecektir. Programlar yayınlanıyorken ekranın altında alt yazı akar bant veya animasyon olarak yayınlanacaktır. Ekranın alt bölümünün %20 sini kaplayacak şekilde yayınlanacaktır. İdare’ce belirtilen tarihlerde ve sürelerde toplam </w:t>
      </w:r>
      <w:r w:rsidR="00EE6A9C" w:rsidRPr="00651155">
        <w:rPr>
          <w:rFonts w:ascii="Times New Roman" w:eastAsia="Times New Roman" w:hAnsi="Times New Roman"/>
          <w:lang w:eastAsia="tr-TR"/>
        </w:rPr>
        <w:t>50</w:t>
      </w:r>
      <w:r w:rsidRPr="00651155">
        <w:rPr>
          <w:rFonts w:ascii="Times New Roman" w:eastAsia="Times New Roman" w:hAnsi="Times New Roman"/>
          <w:lang w:eastAsia="tr-TR"/>
        </w:rPr>
        <w:t xml:space="preserve"> adet yayın olması planlanmıştır. </w:t>
      </w:r>
      <w:r w:rsidR="002D7404" w:rsidRPr="00651155">
        <w:rPr>
          <w:rFonts w:ascii="Times New Roman" w:hAnsi="Times New Roman"/>
        </w:rPr>
        <w:t>Yüklenici, yayın saatini en az 1 saat önce idareye bildirecektir.</w:t>
      </w:r>
      <w:r w:rsidR="002D7404" w:rsidRPr="00651155">
        <w:t xml:space="preserve"> </w:t>
      </w:r>
      <w:r w:rsidR="002D7404" w:rsidRPr="00651155">
        <w:rPr>
          <w:rFonts w:ascii="Times New Roman" w:hAnsi="Times New Roman"/>
        </w:rPr>
        <w:t>İdare tarafından organizasyon, Yükleniciye en geç 2 gün önce tebliğ edilecektir. Söz konusu hizmetin yerine getirilebilmesi için gerekli tüm iş ve işlemler yüklenici firma tarafından gerçekleştirilecek olup bu iş ve işlemlerin gerektirdiği tüm giderler yüklenici firma tarafından karşılanacaktır.</w:t>
      </w:r>
      <w:r w:rsidR="008E5B4B" w:rsidRPr="00651155">
        <w:rPr>
          <w:rFonts w:ascii="Times New Roman" w:hAnsi="Times New Roman"/>
        </w:rPr>
        <w:t xml:space="preserve"> </w:t>
      </w:r>
      <w:r w:rsidR="001F67F5" w:rsidRPr="00651155">
        <w:rPr>
          <w:rFonts w:ascii="Times New Roman" w:eastAsia="Times New Roman" w:hAnsi="Times New Roman"/>
          <w:lang w:eastAsia="tr-TR"/>
        </w:rPr>
        <w:t>(Bir yayın en fazla 10 saniye olarak planlanmıştır.)</w:t>
      </w:r>
      <w:r w:rsidR="00A15D80" w:rsidRPr="00651155">
        <w:rPr>
          <w:rFonts w:ascii="Times New Roman" w:eastAsia="Times New Roman" w:hAnsi="Times New Roman"/>
          <w:lang w:eastAsia="tr-TR"/>
        </w:rPr>
        <w:t xml:space="preserve"> </w:t>
      </w:r>
    </w:p>
    <w:p w14:paraId="2618A73F" w14:textId="77777777" w:rsidR="00A15D80" w:rsidRPr="00651155" w:rsidRDefault="00A15D80" w:rsidP="00651155">
      <w:pPr>
        <w:pStyle w:val="ListeParagraf"/>
        <w:ind w:left="0"/>
        <w:jc w:val="both"/>
        <w:rPr>
          <w:rFonts w:ascii="Times New Roman" w:hAnsi="Times New Roman"/>
        </w:rPr>
      </w:pPr>
    </w:p>
    <w:p w14:paraId="0AD7D20F" w14:textId="01C613EC" w:rsidR="00D24CC1" w:rsidRPr="00651155" w:rsidRDefault="00EB4AC0" w:rsidP="00651155">
      <w:pPr>
        <w:pStyle w:val="ListeParagraf"/>
        <w:ind w:left="0"/>
        <w:jc w:val="both"/>
        <w:rPr>
          <w:rFonts w:ascii="Times New Roman" w:hAnsi="Times New Roman"/>
        </w:rPr>
      </w:pPr>
      <w:r w:rsidRPr="00651155">
        <w:rPr>
          <w:rFonts w:ascii="Times New Roman" w:hAnsi="Times New Roman"/>
          <w:b/>
        </w:rPr>
        <w:t>6.2.</w:t>
      </w:r>
      <w:r w:rsidR="00EE6A9C" w:rsidRPr="00651155">
        <w:rPr>
          <w:rFonts w:ascii="Times New Roman" w:hAnsi="Times New Roman"/>
          <w:b/>
        </w:rPr>
        <w:t>8</w:t>
      </w:r>
      <w:r w:rsidRPr="00651155">
        <w:rPr>
          <w:rFonts w:ascii="Times New Roman" w:hAnsi="Times New Roman"/>
          <w:b/>
        </w:rPr>
        <w:t xml:space="preserve"> </w:t>
      </w:r>
      <w:r w:rsidR="00EE6A9C" w:rsidRPr="00651155">
        <w:rPr>
          <w:rFonts w:ascii="Times New Roman" w:hAnsi="Times New Roman"/>
          <w:b/>
        </w:rPr>
        <w:t xml:space="preserve">YAYIN VE PRODÜKSİYON HİZMETİ 1-YEREL: </w:t>
      </w:r>
      <w:r w:rsidR="00430D99" w:rsidRPr="00651155">
        <w:rPr>
          <w:rFonts w:ascii="Times New Roman" w:eastAsia="Times New Roman" w:hAnsi="Times New Roman"/>
          <w:lang w:eastAsia="tr-TR"/>
        </w:rPr>
        <w:t>Mevzuat hükümlerince görev, yetki ve sorumlulukları kapsamında yerine getirilecek çalışmalar ve İdare tarafından belirlenecek kurum faaliyetleri ile doğrudan ilgili olan proje ve hizmetlerin</w:t>
      </w:r>
      <w:r w:rsidR="003A4827" w:rsidRPr="00651155">
        <w:rPr>
          <w:rFonts w:ascii="Times New Roman" w:eastAsia="Times New Roman" w:hAnsi="Times New Roman"/>
          <w:lang w:eastAsia="tr-TR"/>
        </w:rPr>
        <w:t>,</w:t>
      </w:r>
      <w:r w:rsidR="00430D99" w:rsidRPr="00651155">
        <w:rPr>
          <w:rFonts w:ascii="Times New Roman" w:eastAsia="Times New Roman" w:hAnsi="Times New Roman"/>
          <w:lang w:eastAsia="tr-TR"/>
        </w:rPr>
        <w:t xml:space="preserve"> </w:t>
      </w:r>
      <w:r w:rsidR="00430D99" w:rsidRPr="00651155">
        <w:rPr>
          <w:rFonts w:ascii="Times New Roman" w:hAnsi="Times New Roman"/>
        </w:rPr>
        <w:t>y</w:t>
      </w:r>
      <w:r w:rsidR="00F26864" w:rsidRPr="00651155">
        <w:rPr>
          <w:rFonts w:ascii="Times New Roman" w:hAnsi="Times New Roman"/>
        </w:rPr>
        <w:t xml:space="preserve">erel yayın yapan tv kanallarında ortalama % 50 si prime time </w:t>
      </w:r>
      <w:r w:rsidR="00F26864" w:rsidRPr="00651155">
        <w:rPr>
          <w:rFonts w:ascii="Times New Roman" w:hAnsi="Times New Roman"/>
        </w:rPr>
        <w:lastRenderedPageBreak/>
        <w:t xml:space="preserve">da ortalama % 50 si ise off prime time da olmak üzere idare tarafından belirlenen zaman diliminde </w:t>
      </w:r>
      <w:r w:rsidR="00547133" w:rsidRPr="00651155">
        <w:rPr>
          <w:rFonts w:ascii="Times New Roman" w:hAnsi="Times New Roman"/>
        </w:rPr>
        <w:t xml:space="preserve">10 </w:t>
      </w:r>
      <w:r w:rsidR="00F26864" w:rsidRPr="00651155">
        <w:rPr>
          <w:rFonts w:ascii="Times New Roman" w:hAnsi="Times New Roman"/>
        </w:rPr>
        <w:t>dakika süre</w:t>
      </w:r>
      <w:r w:rsidR="00D24CC1" w:rsidRPr="00651155">
        <w:rPr>
          <w:rFonts w:ascii="Times New Roman" w:hAnsi="Times New Roman"/>
        </w:rPr>
        <w:t>ye kadar</w:t>
      </w:r>
      <w:r w:rsidR="00F26864" w:rsidRPr="00651155">
        <w:rPr>
          <w:rFonts w:ascii="Times New Roman" w:hAnsi="Times New Roman"/>
        </w:rPr>
        <w:t xml:space="preserve"> yayınlanması planlanmaktadır. Kaç ayrı tanıtım çalışması olacağı ve hangi televizyon kanalında hangi gün kaç saniye tanıtım - duyuru yayınlatılacağı idare tarafından belirlenecek ve prime time ve off prime time oranları arasında % 20 oranında değişiklik yapılabilecektir.</w:t>
      </w:r>
      <w:r w:rsidR="00617281" w:rsidRPr="00651155">
        <w:rPr>
          <w:rFonts w:ascii="Times New Roman" w:hAnsi="Times New Roman"/>
        </w:rPr>
        <w:t xml:space="preserve"> </w:t>
      </w:r>
      <w:r w:rsidR="00F26864" w:rsidRPr="00651155">
        <w:rPr>
          <w:rFonts w:ascii="Times New Roman" w:hAnsi="Times New Roman"/>
        </w:rPr>
        <w:t xml:space="preserve">Yerel TV kanalının stüdyosunda ya da stüdyo dışındaki mekânda en az 2 kamerayla gerçekleştirilecek çekimler, banttan </w:t>
      </w:r>
      <w:r w:rsidR="007E3D49" w:rsidRPr="00651155">
        <w:rPr>
          <w:rFonts w:ascii="Times New Roman" w:hAnsi="Times New Roman"/>
        </w:rPr>
        <w:t>10</w:t>
      </w:r>
      <w:r w:rsidR="00F26864" w:rsidRPr="00651155">
        <w:rPr>
          <w:rFonts w:ascii="Times New Roman" w:hAnsi="Times New Roman"/>
        </w:rPr>
        <w:t xml:space="preserve"> dakika süre</w:t>
      </w:r>
      <w:r w:rsidR="002E5FD7" w:rsidRPr="00651155">
        <w:rPr>
          <w:rFonts w:ascii="Times New Roman" w:hAnsi="Times New Roman"/>
        </w:rPr>
        <w:t xml:space="preserve">ye kadar </w:t>
      </w:r>
      <w:r w:rsidR="00F26864" w:rsidRPr="00651155">
        <w:rPr>
          <w:rFonts w:ascii="Times New Roman" w:hAnsi="Times New Roman"/>
        </w:rPr>
        <w:t>idare tarafından verilecek me</w:t>
      </w:r>
      <w:r w:rsidR="00072935" w:rsidRPr="00651155">
        <w:rPr>
          <w:rFonts w:ascii="Times New Roman" w:hAnsi="Times New Roman"/>
        </w:rPr>
        <w:t>vcut görüntüler de kullanılara</w:t>
      </w:r>
      <w:r w:rsidR="008A23E7" w:rsidRPr="00651155">
        <w:rPr>
          <w:rFonts w:ascii="Times New Roman" w:hAnsi="Times New Roman"/>
        </w:rPr>
        <w:t xml:space="preserve">k </w:t>
      </w:r>
      <w:r w:rsidR="00F26864" w:rsidRPr="00651155">
        <w:rPr>
          <w:rFonts w:ascii="Times New Roman" w:hAnsi="Times New Roman"/>
        </w:rPr>
        <w:t xml:space="preserve">yayınlanacak veya İdare tarafından hazırlanan çalışmaların </w:t>
      </w:r>
      <w:r w:rsidR="007E3D49" w:rsidRPr="00651155">
        <w:rPr>
          <w:rFonts w:ascii="Times New Roman" w:hAnsi="Times New Roman"/>
        </w:rPr>
        <w:t xml:space="preserve">10 </w:t>
      </w:r>
      <w:r w:rsidR="00F26864" w:rsidRPr="00651155">
        <w:rPr>
          <w:rFonts w:ascii="Times New Roman" w:hAnsi="Times New Roman"/>
        </w:rPr>
        <w:t>dakika süre</w:t>
      </w:r>
      <w:r w:rsidR="00D24CC1" w:rsidRPr="00651155">
        <w:rPr>
          <w:rFonts w:ascii="Times New Roman" w:hAnsi="Times New Roman"/>
        </w:rPr>
        <w:t>ye kadar</w:t>
      </w:r>
      <w:r w:rsidR="00F26864" w:rsidRPr="00651155">
        <w:rPr>
          <w:rFonts w:ascii="Times New Roman" w:hAnsi="Times New Roman"/>
        </w:rPr>
        <w:t xml:space="preserve"> yayınlanması sağlanacaktır.  Yüklenici, yayın saatini en az 1 </w:t>
      </w:r>
      <w:r w:rsidR="00617281" w:rsidRPr="00651155">
        <w:rPr>
          <w:rFonts w:ascii="Times New Roman" w:hAnsi="Times New Roman"/>
        </w:rPr>
        <w:t xml:space="preserve">saat önce idareye bildirecektir. </w:t>
      </w:r>
      <w:r w:rsidR="00F26864" w:rsidRPr="00651155">
        <w:rPr>
          <w:rFonts w:ascii="Times New Roman" w:hAnsi="Times New Roman"/>
        </w:rPr>
        <w:t xml:space="preserve">İdare’ce belirtilen tarihlerde ve sürelerde toplam </w:t>
      </w:r>
      <w:r w:rsidR="0032013F" w:rsidRPr="00651155">
        <w:rPr>
          <w:rFonts w:ascii="Times New Roman" w:hAnsi="Times New Roman"/>
          <w:b/>
        </w:rPr>
        <w:t>50</w:t>
      </w:r>
      <w:r w:rsidR="00F26864" w:rsidRPr="00651155">
        <w:rPr>
          <w:rFonts w:ascii="Times New Roman" w:hAnsi="Times New Roman"/>
          <w:b/>
        </w:rPr>
        <w:t xml:space="preserve"> adet yayın</w:t>
      </w:r>
      <w:r w:rsidR="00F26864" w:rsidRPr="00651155">
        <w:rPr>
          <w:rFonts w:ascii="Times New Roman" w:hAnsi="Times New Roman"/>
        </w:rPr>
        <w:t xml:space="preserve"> olması planlanmıştır.</w:t>
      </w:r>
      <w:r w:rsidR="00F26864" w:rsidRPr="00651155">
        <w:rPr>
          <w:rFonts w:ascii="Times New Roman" w:hAnsi="Times New Roman"/>
          <w:b/>
        </w:rPr>
        <w:t xml:space="preserve"> </w:t>
      </w:r>
      <w:r w:rsidR="00F26864" w:rsidRPr="00651155">
        <w:rPr>
          <w:rFonts w:ascii="Times New Roman" w:hAnsi="Times New Roman"/>
        </w:rPr>
        <w:t>İdare tarafından organizasyon, Yükleniciye en geç 2 gün önce tebliğ edilecektir.</w:t>
      </w:r>
      <w:r w:rsidR="00617281" w:rsidRPr="00651155">
        <w:rPr>
          <w:rFonts w:ascii="Times New Roman" w:hAnsi="Times New Roman"/>
        </w:rPr>
        <w:t xml:space="preserve"> </w:t>
      </w:r>
      <w:r w:rsidR="00F26864"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r w:rsidR="00D24CC1" w:rsidRPr="00651155">
        <w:rPr>
          <w:rFonts w:ascii="Times New Roman" w:hAnsi="Times New Roman"/>
        </w:rPr>
        <w:t>.</w:t>
      </w:r>
    </w:p>
    <w:p w14:paraId="2BD0ABD5" w14:textId="77777777" w:rsidR="00F756BE" w:rsidRPr="00651155" w:rsidRDefault="00F756BE" w:rsidP="00651155">
      <w:pPr>
        <w:pStyle w:val="ListeParagraf"/>
        <w:ind w:left="0"/>
        <w:jc w:val="both"/>
        <w:rPr>
          <w:rFonts w:ascii="Times New Roman" w:hAnsi="Times New Roman"/>
        </w:rPr>
      </w:pPr>
    </w:p>
    <w:p w14:paraId="4C1EA1ED" w14:textId="2EDAC465" w:rsidR="0061790A" w:rsidRPr="00651155" w:rsidRDefault="00833500" w:rsidP="00651155">
      <w:pPr>
        <w:pStyle w:val="ListeParagraf"/>
        <w:numPr>
          <w:ilvl w:val="2"/>
          <w:numId w:val="35"/>
        </w:numPr>
        <w:ind w:left="0" w:firstLine="0"/>
        <w:jc w:val="both"/>
        <w:rPr>
          <w:rFonts w:ascii="Times New Roman" w:hAnsi="Times New Roman"/>
        </w:rPr>
      </w:pPr>
      <w:r w:rsidRPr="00651155">
        <w:rPr>
          <w:rFonts w:ascii="Times New Roman" w:hAnsi="Times New Roman"/>
          <w:b/>
        </w:rPr>
        <w:t>YAYIN VE PRODÜKSİYON HİZMETİ 2-YEREL:</w:t>
      </w:r>
      <w:r w:rsidRPr="00651155">
        <w:rPr>
          <w:rFonts w:ascii="Times New Roman" w:eastAsia="Times New Roman" w:hAnsi="Times New Roman"/>
          <w:lang w:eastAsia="tr-TR"/>
        </w:rPr>
        <w:t xml:space="preserve"> </w:t>
      </w:r>
      <w:r w:rsidR="00D453C2" w:rsidRPr="00651155">
        <w:rPr>
          <w:rFonts w:ascii="Times New Roman" w:eastAsia="Times New Roman" w:hAnsi="Times New Roman"/>
          <w:lang w:eastAsia="tr-TR"/>
        </w:rPr>
        <w:t>Mevzuat hükümlerince görev, yetki ve sorumlulukları kapsamında yerine getirilecek çalışmalar ve kurum faaliyetleri ile doğrudan ilgili olan proje ve hizmetlerin</w:t>
      </w:r>
      <w:r w:rsidR="003A4827" w:rsidRPr="00651155">
        <w:rPr>
          <w:rFonts w:ascii="Times New Roman" w:eastAsia="Times New Roman" w:hAnsi="Times New Roman"/>
          <w:lang w:eastAsia="tr-TR"/>
        </w:rPr>
        <w:t>,</w:t>
      </w:r>
      <w:r w:rsidR="00D453C2" w:rsidRPr="00651155">
        <w:rPr>
          <w:rFonts w:ascii="Times New Roman" w:eastAsia="Times New Roman" w:hAnsi="Times New Roman"/>
          <w:lang w:eastAsia="tr-TR"/>
        </w:rPr>
        <w:t xml:space="preserve"> </w:t>
      </w:r>
      <w:r w:rsidR="00D453C2" w:rsidRPr="00651155">
        <w:rPr>
          <w:rFonts w:ascii="Times New Roman" w:hAnsi="Times New Roman"/>
        </w:rPr>
        <w:t>y</w:t>
      </w:r>
      <w:r w:rsidR="00F26864" w:rsidRPr="00651155">
        <w:rPr>
          <w:rFonts w:ascii="Times New Roman" w:hAnsi="Times New Roman"/>
        </w:rPr>
        <w:t xml:space="preserve">erel yayın yapan tv kanallarında ortalama % 50 si prime time da ortalama % 50 si ise off prime time da olmak üzere idare tarafından belirlenen zaman diliminde </w:t>
      </w:r>
      <w:r w:rsidR="00EF2F6E" w:rsidRPr="00651155">
        <w:rPr>
          <w:rFonts w:ascii="Times New Roman" w:hAnsi="Times New Roman"/>
        </w:rPr>
        <w:t>5</w:t>
      </w:r>
      <w:r w:rsidR="00F26864" w:rsidRPr="00651155">
        <w:rPr>
          <w:rFonts w:ascii="Times New Roman" w:hAnsi="Times New Roman"/>
        </w:rPr>
        <w:t xml:space="preserve"> dakika</w:t>
      </w:r>
      <w:r w:rsidR="00D24CC1" w:rsidRPr="00651155">
        <w:rPr>
          <w:rFonts w:ascii="Times New Roman" w:hAnsi="Times New Roman"/>
        </w:rPr>
        <w:t xml:space="preserve"> süreye kadar</w:t>
      </w:r>
      <w:r w:rsidR="00F26864" w:rsidRPr="00651155">
        <w:rPr>
          <w:rFonts w:ascii="Times New Roman" w:hAnsi="Times New Roman"/>
        </w:rPr>
        <w:t xml:space="preserve"> yayınlanması planlanmaktadır. Kaç ayrı tanıtım çalışması olacağı ve hangi televizyon kanalında hangi gün kaç saniye tanıtım - duyuru yayınlatılacağı idare tarafından belirlenecek ve prime time ve off prime time oranları arasında % 20 oranında değişiklik yapılabilecektir.</w:t>
      </w:r>
      <w:r w:rsidR="00D24CC1" w:rsidRPr="00651155">
        <w:rPr>
          <w:rFonts w:ascii="Times New Roman" w:hAnsi="Times New Roman"/>
        </w:rPr>
        <w:t xml:space="preserve"> </w:t>
      </w:r>
      <w:r w:rsidR="00F26864" w:rsidRPr="00651155">
        <w:rPr>
          <w:rFonts w:ascii="Times New Roman" w:hAnsi="Times New Roman"/>
        </w:rPr>
        <w:t xml:space="preserve">Yerel TV kanalının stüdyosunda ya da stüdyo dışındaki mekânda en az 2 kamerayla gerçekleştirilecek çekimler, banttan </w:t>
      </w:r>
      <w:r w:rsidR="00EF2F6E" w:rsidRPr="00651155">
        <w:rPr>
          <w:rFonts w:ascii="Times New Roman" w:hAnsi="Times New Roman"/>
        </w:rPr>
        <w:t>5</w:t>
      </w:r>
      <w:r w:rsidR="00D24CC1" w:rsidRPr="00651155">
        <w:rPr>
          <w:rFonts w:ascii="Times New Roman" w:hAnsi="Times New Roman"/>
        </w:rPr>
        <w:t xml:space="preserve"> dakika süreye kadar </w:t>
      </w:r>
      <w:r w:rsidR="00F26864" w:rsidRPr="00651155">
        <w:rPr>
          <w:rFonts w:ascii="Times New Roman" w:hAnsi="Times New Roman"/>
        </w:rPr>
        <w:t xml:space="preserve">idare tarafından verilecek mevcut görüntüler de kullanılarak yayınlanacak veya İdare tarafından hazırlanan çalışmaların </w:t>
      </w:r>
      <w:r w:rsidR="00EF2F6E" w:rsidRPr="00651155">
        <w:rPr>
          <w:rFonts w:ascii="Times New Roman" w:hAnsi="Times New Roman"/>
        </w:rPr>
        <w:t>5</w:t>
      </w:r>
      <w:r w:rsidR="00D24CC1" w:rsidRPr="00651155">
        <w:rPr>
          <w:rFonts w:ascii="Times New Roman" w:hAnsi="Times New Roman"/>
        </w:rPr>
        <w:t xml:space="preserve"> dakika süreye kadar </w:t>
      </w:r>
      <w:r w:rsidR="00F26864" w:rsidRPr="00651155">
        <w:rPr>
          <w:rFonts w:ascii="Times New Roman" w:hAnsi="Times New Roman"/>
        </w:rPr>
        <w:t>yayınlanması sağlanacaktır.  Yüklenici, yayın saatini en az 1 saat önce idareye bildirecektir.</w:t>
      </w:r>
      <w:r w:rsidR="00D24CC1" w:rsidRPr="00651155">
        <w:rPr>
          <w:rFonts w:ascii="Times New Roman" w:hAnsi="Times New Roman"/>
        </w:rPr>
        <w:t xml:space="preserve"> </w:t>
      </w:r>
      <w:r w:rsidR="00F26864" w:rsidRPr="00651155">
        <w:rPr>
          <w:rFonts w:ascii="Times New Roman" w:hAnsi="Times New Roman"/>
        </w:rPr>
        <w:t xml:space="preserve">İdare’ce belirtilen tarihlerde ve sürelerde toplam </w:t>
      </w:r>
      <w:r w:rsidR="0032013F" w:rsidRPr="00651155">
        <w:rPr>
          <w:rFonts w:ascii="Times New Roman" w:hAnsi="Times New Roman"/>
          <w:b/>
        </w:rPr>
        <w:t>30</w:t>
      </w:r>
      <w:r w:rsidR="00F26864" w:rsidRPr="00651155">
        <w:rPr>
          <w:rFonts w:ascii="Times New Roman" w:hAnsi="Times New Roman"/>
          <w:b/>
        </w:rPr>
        <w:t xml:space="preserve"> adet yayın</w:t>
      </w:r>
      <w:r w:rsidR="00F26864" w:rsidRPr="00651155">
        <w:rPr>
          <w:rFonts w:ascii="Times New Roman" w:hAnsi="Times New Roman"/>
        </w:rPr>
        <w:t xml:space="preserve"> olması planlanmıştır. İdare tarafından organizasyon, Yükleniciye en geç 2 gün önce tebliğ edilecekt</w:t>
      </w:r>
      <w:r w:rsidR="00D24CC1" w:rsidRPr="00651155">
        <w:rPr>
          <w:rFonts w:ascii="Times New Roman" w:hAnsi="Times New Roman"/>
        </w:rPr>
        <w:t xml:space="preserve">ir. </w:t>
      </w:r>
      <w:r w:rsidR="00F26864"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p>
    <w:p w14:paraId="558BCEC7" w14:textId="77777777" w:rsidR="00833500" w:rsidRPr="00651155" w:rsidRDefault="00833500" w:rsidP="00651155">
      <w:pPr>
        <w:pStyle w:val="ListeParagraf"/>
        <w:ind w:left="0"/>
        <w:jc w:val="both"/>
        <w:rPr>
          <w:rFonts w:ascii="Times New Roman" w:hAnsi="Times New Roman"/>
        </w:rPr>
      </w:pPr>
    </w:p>
    <w:p w14:paraId="555B8A9B" w14:textId="0B242F72" w:rsidR="0061790A" w:rsidRPr="00651155" w:rsidRDefault="00EB4AC0"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 </w:t>
      </w:r>
      <w:r w:rsidR="00833500" w:rsidRPr="00651155">
        <w:rPr>
          <w:rFonts w:ascii="Times New Roman" w:hAnsi="Times New Roman"/>
          <w:b/>
        </w:rPr>
        <w:t>YAYIN VE PRODÜKSİYON HİZMETİ 3-YEREL:</w:t>
      </w:r>
      <w:r w:rsidR="00833500" w:rsidRPr="00651155">
        <w:rPr>
          <w:rFonts w:ascii="Times New Roman" w:eastAsia="Times New Roman" w:hAnsi="Times New Roman"/>
          <w:lang w:eastAsia="tr-TR"/>
        </w:rPr>
        <w:t xml:space="preserve"> </w:t>
      </w:r>
      <w:r w:rsidR="001718FC" w:rsidRPr="00651155">
        <w:rPr>
          <w:rFonts w:ascii="Times New Roman" w:eastAsia="Times New Roman" w:hAnsi="Times New Roman"/>
          <w:lang w:eastAsia="tr-TR"/>
        </w:rPr>
        <w:t>Mevzuat hükümlerince görev, yetki ve sorumlulukları kapsamında yerine getirilecek çalışmalar ve kurum faaliyetleri ile doğrudan ilgili olan proje ve hizmetlerin</w:t>
      </w:r>
      <w:r w:rsidR="003A4827" w:rsidRPr="00651155">
        <w:rPr>
          <w:rFonts w:ascii="Times New Roman" w:eastAsia="Times New Roman" w:hAnsi="Times New Roman"/>
          <w:lang w:eastAsia="tr-TR"/>
        </w:rPr>
        <w:t>,</w:t>
      </w:r>
      <w:r w:rsidR="001718FC" w:rsidRPr="00651155">
        <w:rPr>
          <w:rFonts w:ascii="Times New Roman" w:eastAsia="Times New Roman" w:hAnsi="Times New Roman"/>
          <w:lang w:eastAsia="tr-TR"/>
        </w:rPr>
        <w:t xml:space="preserve"> </w:t>
      </w:r>
      <w:r w:rsidR="001718FC" w:rsidRPr="00651155">
        <w:rPr>
          <w:rFonts w:ascii="Times New Roman" w:hAnsi="Times New Roman"/>
        </w:rPr>
        <w:t>y</w:t>
      </w:r>
      <w:r w:rsidR="00F26864" w:rsidRPr="00651155">
        <w:rPr>
          <w:rFonts w:ascii="Times New Roman" w:hAnsi="Times New Roman"/>
        </w:rPr>
        <w:t xml:space="preserve">erel yayın yapan tv kanallarında ortalama % 50 si prime time da ortalama % 50 si ise off prime time da olmak üzere idare tarafından belirlenen zaman diliminde </w:t>
      </w:r>
      <w:r w:rsidR="002B4894" w:rsidRPr="00651155">
        <w:rPr>
          <w:rFonts w:ascii="Times New Roman" w:hAnsi="Times New Roman"/>
        </w:rPr>
        <w:t>2</w:t>
      </w:r>
      <w:r w:rsidR="00F26864" w:rsidRPr="00651155">
        <w:rPr>
          <w:rFonts w:ascii="Times New Roman" w:hAnsi="Times New Roman"/>
        </w:rPr>
        <w:t xml:space="preserve"> dakika sür</w:t>
      </w:r>
      <w:r w:rsidR="00607A72" w:rsidRPr="00651155">
        <w:rPr>
          <w:rFonts w:ascii="Times New Roman" w:hAnsi="Times New Roman"/>
        </w:rPr>
        <w:t xml:space="preserve">eye kadar </w:t>
      </w:r>
      <w:r w:rsidR="00F26864" w:rsidRPr="00651155">
        <w:rPr>
          <w:rFonts w:ascii="Times New Roman" w:hAnsi="Times New Roman"/>
        </w:rPr>
        <w:t>yayınlanması planlanmaktadır. Kaç ayrı tanıtım çalışması olacağı ve hangi televizyon kanalında hangi gün kaç saniye tanıtım - duyuru yayınlatılacağı idare tarafından belirlenecek ve prime time ve off prime time oranları arasında % 20 oranında değişiklik yapılabilecektir.</w:t>
      </w:r>
      <w:r w:rsidR="00607A72" w:rsidRPr="00651155">
        <w:rPr>
          <w:rFonts w:ascii="Times New Roman" w:hAnsi="Times New Roman"/>
        </w:rPr>
        <w:t xml:space="preserve"> </w:t>
      </w:r>
      <w:r w:rsidR="00F26864" w:rsidRPr="00651155">
        <w:rPr>
          <w:rFonts w:ascii="Times New Roman" w:hAnsi="Times New Roman"/>
        </w:rPr>
        <w:t xml:space="preserve">Yerel TV kanalının stüdyosunda ya da stüdyo dışındaki mekânda en az 2 kamerayla gerçekleştirilecek çekimler, banttan </w:t>
      </w:r>
      <w:r w:rsidR="002B4894" w:rsidRPr="00651155">
        <w:rPr>
          <w:rFonts w:ascii="Times New Roman" w:hAnsi="Times New Roman"/>
        </w:rPr>
        <w:t>2</w:t>
      </w:r>
      <w:r w:rsidR="00F26864" w:rsidRPr="00651155">
        <w:rPr>
          <w:rFonts w:ascii="Times New Roman" w:hAnsi="Times New Roman"/>
        </w:rPr>
        <w:t xml:space="preserve"> dakika süresince idare tarafından verilecek </w:t>
      </w:r>
      <w:r w:rsidR="00F26864" w:rsidRPr="00651155">
        <w:rPr>
          <w:rFonts w:ascii="Times New Roman" w:hAnsi="Times New Roman"/>
        </w:rPr>
        <w:lastRenderedPageBreak/>
        <w:t xml:space="preserve">mevcut görüntüler de kullanılarak yayınlanacak veya İdare tarafından hazırlanan çalışmaların </w:t>
      </w:r>
      <w:r w:rsidR="002B4894" w:rsidRPr="00651155">
        <w:rPr>
          <w:rFonts w:ascii="Times New Roman" w:hAnsi="Times New Roman"/>
        </w:rPr>
        <w:t>2</w:t>
      </w:r>
      <w:r w:rsidR="00607A72" w:rsidRPr="00651155">
        <w:rPr>
          <w:rFonts w:ascii="Times New Roman" w:hAnsi="Times New Roman"/>
        </w:rPr>
        <w:t xml:space="preserve"> dakika süreye kadar</w:t>
      </w:r>
      <w:r w:rsidR="00F26864" w:rsidRPr="00651155">
        <w:rPr>
          <w:rFonts w:ascii="Times New Roman" w:hAnsi="Times New Roman"/>
        </w:rPr>
        <w:t xml:space="preserve"> yayınlanması sağlanacaktır. Yüklenici, yayın saatini en az 1 saat önce idareye bildirecektir. İdare’ce belirtilen tarihlerde ve sürelerde </w:t>
      </w:r>
      <w:r w:rsidR="00F26864" w:rsidRPr="00651155">
        <w:rPr>
          <w:rFonts w:ascii="Times New Roman" w:hAnsi="Times New Roman"/>
          <w:b/>
        </w:rPr>
        <w:t xml:space="preserve">toplam </w:t>
      </w:r>
      <w:r w:rsidR="0032013F" w:rsidRPr="00651155">
        <w:rPr>
          <w:rFonts w:ascii="Times New Roman" w:hAnsi="Times New Roman"/>
          <w:b/>
        </w:rPr>
        <w:t>30</w:t>
      </w:r>
      <w:r w:rsidR="00F26864" w:rsidRPr="00651155">
        <w:rPr>
          <w:rFonts w:ascii="Times New Roman" w:hAnsi="Times New Roman"/>
          <w:b/>
        </w:rPr>
        <w:t xml:space="preserve"> adet yayın</w:t>
      </w:r>
      <w:r w:rsidR="00F26864" w:rsidRPr="00651155">
        <w:rPr>
          <w:rFonts w:ascii="Times New Roman" w:hAnsi="Times New Roman"/>
        </w:rPr>
        <w:t xml:space="preserve"> olması planlanmıştır. İdare tarafından organizasyon, Yükleniciye en geç 2 gün önce tebliğ edilecektir.</w:t>
      </w:r>
      <w:r w:rsidR="00607A72" w:rsidRPr="00651155">
        <w:rPr>
          <w:rFonts w:ascii="Times New Roman" w:hAnsi="Times New Roman"/>
        </w:rPr>
        <w:t xml:space="preserve"> </w:t>
      </w:r>
      <w:r w:rsidR="00F26864" w:rsidRPr="00651155">
        <w:rPr>
          <w:rFonts w:ascii="Times New Roman" w:hAnsi="Times New Roman"/>
        </w:rPr>
        <w:t>Söz konusu hizmetin yerine getirilebilmesi için gerekli tüm iş ve işlemler yüklenici firma tarafından gerçekleştirilecek olup bu iş ve işlemlerin gerektirdiği tüm giderler yüklenici f</w:t>
      </w:r>
      <w:r w:rsidR="00607A72" w:rsidRPr="00651155">
        <w:rPr>
          <w:rFonts w:ascii="Times New Roman" w:hAnsi="Times New Roman"/>
        </w:rPr>
        <w:t>irma tarafından karşılanacaktır.</w:t>
      </w:r>
    </w:p>
    <w:p w14:paraId="6458B562" w14:textId="77777777" w:rsidR="00A060CE" w:rsidRPr="00651155" w:rsidRDefault="00A060CE" w:rsidP="00651155">
      <w:pPr>
        <w:pStyle w:val="ListeParagraf"/>
        <w:ind w:left="0"/>
        <w:jc w:val="both"/>
        <w:rPr>
          <w:rFonts w:ascii="Times New Roman" w:hAnsi="Times New Roman"/>
        </w:rPr>
      </w:pPr>
    </w:p>
    <w:p w14:paraId="55CF5AB8" w14:textId="6402DA24" w:rsidR="001A16C3" w:rsidRPr="00651155" w:rsidRDefault="009C54EE"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YAYIN VE PRODÜKSİYON HİZMETİ - ULUSAL 1: </w:t>
      </w:r>
      <w:r w:rsidR="003A4827" w:rsidRPr="00651155">
        <w:rPr>
          <w:rFonts w:ascii="Times New Roman" w:eastAsia="Times New Roman" w:hAnsi="Times New Roman"/>
          <w:lang w:eastAsia="tr-TR"/>
        </w:rPr>
        <w:t xml:space="preserve">Mevzuat hükümlerince görev, yetki ve sorumlulukları kapsamında yerine getirilecek çalışmalar ve kurum faaliyetleri ile doğrudan ilgili olan proje ve hizmetlerin, </w:t>
      </w:r>
      <w:r w:rsidR="00F26864" w:rsidRPr="00651155">
        <w:rPr>
          <w:rFonts w:ascii="Times New Roman" w:hAnsi="Times New Roman"/>
        </w:rPr>
        <w:t>Ulusal yayın yapan tv kanallarında ortalama % 50 si prime time da ortalama % 50 si ise off prime time da olmak üzere idare tarafından belirlenen zaman diliminde 10 dakika</w:t>
      </w:r>
      <w:r w:rsidR="00607A72" w:rsidRPr="00651155">
        <w:rPr>
          <w:rFonts w:ascii="Times New Roman" w:hAnsi="Times New Roman"/>
        </w:rPr>
        <w:t xml:space="preserve"> süreye kadar</w:t>
      </w:r>
      <w:r w:rsidR="00F26864" w:rsidRPr="00651155">
        <w:rPr>
          <w:rFonts w:ascii="Times New Roman" w:hAnsi="Times New Roman"/>
        </w:rPr>
        <w:t xml:space="preserve"> yayınlanması planlanmaktadır. Kaç ayrı tanıtım çalışması olacağı ve hangi televizyon kanalında hangi gün kaç saniye tanıtım - duyuru yayınlatılacağı idare tarafından belirlenecek ve prime time ve off prime time oranları arasında % 20 oranında değişiklik yapılabilecektir.</w:t>
      </w:r>
      <w:r w:rsidR="00607A72" w:rsidRPr="00651155">
        <w:rPr>
          <w:rFonts w:ascii="Times New Roman" w:hAnsi="Times New Roman"/>
        </w:rPr>
        <w:t xml:space="preserve"> </w:t>
      </w:r>
      <w:r w:rsidR="00F26864" w:rsidRPr="00651155">
        <w:rPr>
          <w:rFonts w:ascii="Times New Roman" w:hAnsi="Times New Roman"/>
        </w:rPr>
        <w:t xml:space="preserve">Ulusal TV kanalının stüdyosunda ya da stüdyo dışındaki mekânda en az 2 kamerayla gerçekleştirilecek çekimler, banttan </w:t>
      </w:r>
      <w:r w:rsidR="00607A72" w:rsidRPr="00651155">
        <w:rPr>
          <w:rFonts w:ascii="Times New Roman" w:hAnsi="Times New Roman"/>
        </w:rPr>
        <w:t xml:space="preserve">10 dakika süreye kadar </w:t>
      </w:r>
      <w:r w:rsidR="00F26864" w:rsidRPr="00651155">
        <w:rPr>
          <w:rFonts w:ascii="Times New Roman" w:hAnsi="Times New Roman"/>
        </w:rPr>
        <w:t xml:space="preserve">idare tarafından verilecek mevcut görüntüler de kullanılarak veya İdare tarafından hazırlanan çalışmaların </w:t>
      </w:r>
      <w:r w:rsidR="00607A72" w:rsidRPr="00651155">
        <w:rPr>
          <w:rFonts w:ascii="Times New Roman" w:hAnsi="Times New Roman"/>
        </w:rPr>
        <w:t xml:space="preserve">10 dakika süreye kadar </w:t>
      </w:r>
      <w:r w:rsidR="00F26864" w:rsidRPr="00651155">
        <w:rPr>
          <w:rFonts w:ascii="Times New Roman" w:hAnsi="Times New Roman"/>
        </w:rPr>
        <w:t>yayınlanması sağlanacaktır. Yüklenici, yayın saatini en az 1 saat önce idareye bildirecektir.</w:t>
      </w:r>
      <w:r w:rsidR="00607A72" w:rsidRPr="00651155">
        <w:rPr>
          <w:rFonts w:ascii="Times New Roman" w:hAnsi="Times New Roman"/>
        </w:rPr>
        <w:t xml:space="preserve"> </w:t>
      </w:r>
      <w:r w:rsidR="00F26864" w:rsidRPr="00651155">
        <w:rPr>
          <w:rFonts w:ascii="Times New Roman" w:hAnsi="Times New Roman"/>
        </w:rPr>
        <w:t xml:space="preserve">İdare’ce belirtilen tarihlerde ve sürelerde </w:t>
      </w:r>
      <w:r w:rsidR="00F26864" w:rsidRPr="00651155">
        <w:rPr>
          <w:rFonts w:ascii="Times New Roman" w:hAnsi="Times New Roman"/>
          <w:b/>
        </w:rPr>
        <w:t xml:space="preserve">toplam </w:t>
      </w:r>
      <w:r w:rsidR="007E0447" w:rsidRPr="00651155">
        <w:rPr>
          <w:rFonts w:ascii="Times New Roman" w:hAnsi="Times New Roman"/>
          <w:b/>
        </w:rPr>
        <w:t>5</w:t>
      </w:r>
      <w:r w:rsidR="00F26864" w:rsidRPr="00651155">
        <w:rPr>
          <w:rFonts w:ascii="Times New Roman" w:hAnsi="Times New Roman"/>
          <w:b/>
        </w:rPr>
        <w:t xml:space="preserve"> adet</w:t>
      </w:r>
      <w:r w:rsidR="00F26864" w:rsidRPr="00651155">
        <w:rPr>
          <w:rFonts w:ascii="Times New Roman" w:hAnsi="Times New Roman"/>
        </w:rPr>
        <w:t xml:space="preserve"> yayın olması planlanmıştır. İdare tarafından organizasyon, Yükleniciye en geç 2 gün önce tebliğ edilecektir.</w:t>
      </w:r>
      <w:r w:rsidR="005C24F9" w:rsidRPr="00651155">
        <w:rPr>
          <w:rFonts w:ascii="Times New Roman" w:hAnsi="Times New Roman"/>
        </w:rPr>
        <w:t xml:space="preserve"> </w:t>
      </w:r>
      <w:r w:rsidR="00F26864" w:rsidRPr="00651155">
        <w:rPr>
          <w:rFonts w:ascii="Times New Roman" w:hAnsi="Times New Roman"/>
        </w:rPr>
        <w:t>Söz konusu hizmetin yerine getirilebilmesi için gerekli tüm iş ve işlemler yüklenici firma tarafından gerçekleştirilecek olup bu iş ve işlemlerin gerektirdiği tüm giderler yüklenici f</w:t>
      </w:r>
      <w:r w:rsidR="005C24F9" w:rsidRPr="00651155">
        <w:rPr>
          <w:rFonts w:ascii="Times New Roman" w:hAnsi="Times New Roman"/>
        </w:rPr>
        <w:t>irma tarafından karşılanacaktır.</w:t>
      </w:r>
    </w:p>
    <w:p w14:paraId="3A98297A" w14:textId="77777777" w:rsidR="001A16C3" w:rsidRPr="00651155" w:rsidRDefault="001A16C3" w:rsidP="00651155">
      <w:pPr>
        <w:pStyle w:val="ListeParagraf"/>
        <w:ind w:left="0"/>
        <w:jc w:val="both"/>
        <w:rPr>
          <w:rFonts w:ascii="Times New Roman" w:hAnsi="Times New Roman"/>
        </w:rPr>
      </w:pPr>
    </w:p>
    <w:p w14:paraId="39916801" w14:textId="13746A59" w:rsidR="005C24F9" w:rsidRPr="00651155" w:rsidRDefault="009C54EE"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YAYIN VE PRODÜKSİYON HİZMETİ - ULUSAL 2:  </w:t>
      </w:r>
      <w:r w:rsidR="003A4827" w:rsidRPr="00651155">
        <w:rPr>
          <w:rFonts w:ascii="Times New Roman" w:eastAsia="Times New Roman" w:hAnsi="Times New Roman"/>
          <w:lang w:eastAsia="tr-TR"/>
        </w:rPr>
        <w:t xml:space="preserve">Mevzuat hükümlerince görev, yetki ve sorumlulukları kapsamında yerine getirilecek çalışmalar ve kurum faaliyetleri ile doğrudan ilgili olan proje ve hizmetlerin, </w:t>
      </w:r>
      <w:r w:rsidR="00F26864" w:rsidRPr="00651155">
        <w:rPr>
          <w:rFonts w:ascii="Times New Roman" w:hAnsi="Times New Roman"/>
        </w:rPr>
        <w:t>Ulusal yayın yapan tv kanallarında ortalama % 50 si prime time da ortalama % 50 si ise off prime time da olmak üzere idare tarafından belirlenen zaman diliminde 5 dakika sür</w:t>
      </w:r>
      <w:r w:rsidR="005C24F9" w:rsidRPr="00651155">
        <w:rPr>
          <w:rFonts w:ascii="Times New Roman" w:hAnsi="Times New Roman"/>
        </w:rPr>
        <w:t>eye kadar</w:t>
      </w:r>
      <w:r w:rsidR="00F26864" w:rsidRPr="00651155">
        <w:rPr>
          <w:rFonts w:ascii="Times New Roman" w:hAnsi="Times New Roman"/>
        </w:rPr>
        <w:t xml:space="preserve"> yayınlanması planlanmaktadır. </w:t>
      </w:r>
      <w:r w:rsidR="005C24F9" w:rsidRPr="00651155">
        <w:rPr>
          <w:rFonts w:ascii="Times New Roman" w:hAnsi="Times New Roman"/>
        </w:rPr>
        <w:t xml:space="preserve"> </w:t>
      </w:r>
      <w:r w:rsidR="00F26864" w:rsidRPr="00651155">
        <w:rPr>
          <w:rFonts w:ascii="Times New Roman" w:hAnsi="Times New Roman"/>
        </w:rPr>
        <w:t>Kaç ayrı tanıtım çalışması olacağı ve hangi televizyon kanalında hangi gün kaç saniye tanıtım - duyuru yayınlatılacağı idare tarafından belirlenecek ve prime time ve off prime time oranları arasında % 20 oranında değişiklik yapılabilecektir.</w:t>
      </w:r>
      <w:r w:rsidR="005C24F9" w:rsidRPr="00651155">
        <w:rPr>
          <w:rFonts w:ascii="Times New Roman" w:hAnsi="Times New Roman"/>
        </w:rPr>
        <w:t xml:space="preserve"> </w:t>
      </w:r>
      <w:r w:rsidR="00F26864" w:rsidRPr="00651155">
        <w:rPr>
          <w:rFonts w:ascii="Times New Roman" w:hAnsi="Times New Roman"/>
        </w:rPr>
        <w:t>Ulusal TV kanalının stüdyosunda ya da stüdyo dışındaki mekânda en az 2 kamerayla gerçekleştirilecek çekimler, banttan 5 dakika süre</w:t>
      </w:r>
      <w:r w:rsidR="005C24F9" w:rsidRPr="00651155">
        <w:rPr>
          <w:rFonts w:ascii="Times New Roman" w:hAnsi="Times New Roman"/>
        </w:rPr>
        <w:t>ye kadar</w:t>
      </w:r>
      <w:r w:rsidR="00F26864" w:rsidRPr="00651155">
        <w:rPr>
          <w:rFonts w:ascii="Times New Roman" w:hAnsi="Times New Roman"/>
        </w:rPr>
        <w:t xml:space="preserve"> idare tarafından verilecek mevcut görüntüler de kullanılarak veya İdare tarafından hazırlanan çalışmaların 5 dakika süre</w:t>
      </w:r>
      <w:r w:rsidR="005C24F9" w:rsidRPr="00651155">
        <w:rPr>
          <w:rFonts w:ascii="Times New Roman" w:hAnsi="Times New Roman"/>
        </w:rPr>
        <w:t>ye kadar</w:t>
      </w:r>
      <w:r w:rsidR="00F26864" w:rsidRPr="00651155">
        <w:rPr>
          <w:rFonts w:ascii="Times New Roman" w:hAnsi="Times New Roman"/>
        </w:rPr>
        <w:t xml:space="preserve"> yayınlanması sağlanacaktır. Yüklenici, yayın saatini en az 1 saat önce idareye bildirecektir.</w:t>
      </w:r>
      <w:r w:rsidR="005C24F9" w:rsidRPr="00651155">
        <w:rPr>
          <w:rFonts w:ascii="Times New Roman" w:hAnsi="Times New Roman"/>
        </w:rPr>
        <w:t xml:space="preserve"> </w:t>
      </w:r>
      <w:r w:rsidR="00F26864" w:rsidRPr="00651155">
        <w:rPr>
          <w:rFonts w:ascii="Times New Roman" w:hAnsi="Times New Roman"/>
        </w:rPr>
        <w:t xml:space="preserve">İdare’ce belirtilen tarihlerde ve sürelerde </w:t>
      </w:r>
      <w:r w:rsidR="00F26864" w:rsidRPr="00651155">
        <w:rPr>
          <w:rFonts w:ascii="Times New Roman" w:hAnsi="Times New Roman"/>
          <w:b/>
        </w:rPr>
        <w:t>toplam</w:t>
      </w:r>
      <w:r w:rsidR="007E0447" w:rsidRPr="00651155">
        <w:rPr>
          <w:rFonts w:ascii="Times New Roman" w:hAnsi="Times New Roman"/>
          <w:b/>
        </w:rPr>
        <w:t xml:space="preserve"> </w:t>
      </w:r>
      <w:r w:rsidR="007E3A16" w:rsidRPr="00651155">
        <w:rPr>
          <w:rFonts w:ascii="Times New Roman" w:hAnsi="Times New Roman"/>
          <w:b/>
        </w:rPr>
        <w:t>5</w:t>
      </w:r>
      <w:r w:rsidR="00F26864" w:rsidRPr="00651155">
        <w:rPr>
          <w:rFonts w:ascii="Times New Roman" w:hAnsi="Times New Roman"/>
          <w:b/>
        </w:rPr>
        <w:t xml:space="preserve"> </w:t>
      </w:r>
      <w:r w:rsidR="005C24F9" w:rsidRPr="00651155">
        <w:rPr>
          <w:rFonts w:ascii="Times New Roman" w:hAnsi="Times New Roman"/>
          <w:b/>
        </w:rPr>
        <w:t>adet yayın</w:t>
      </w:r>
      <w:r w:rsidR="005C24F9" w:rsidRPr="00651155">
        <w:rPr>
          <w:rFonts w:ascii="Times New Roman" w:hAnsi="Times New Roman"/>
        </w:rPr>
        <w:t xml:space="preserve"> olması planlanmıştır. </w:t>
      </w:r>
      <w:r w:rsidR="00F26864" w:rsidRPr="00651155">
        <w:rPr>
          <w:rFonts w:ascii="Times New Roman" w:hAnsi="Times New Roman"/>
        </w:rPr>
        <w:t xml:space="preserve">İdare tarafından organizasyon, Yükleniciye en geç 2 gün önce tebliğ edilecektir. Söz konusu hizmetin yerine getirilebilmesi için gerekli tüm </w:t>
      </w:r>
      <w:r w:rsidR="00F26864" w:rsidRPr="00651155">
        <w:rPr>
          <w:rFonts w:ascii="Times New Roman" w:hAnsi="Times New Roman"/>
        </w:rPr>
        <w:lastRenderedPageBreak/>
        <w:t>iş ve işlemler yüklenici firma tarafından gerçekleştirilecek olup bu iş ve işlemlerin gerektirdiği tüm giderler yüklenici firma tarafından karşılanacaktır.</w:t>
      </w:r>
    </w:p>
    <w:p w14:paraId="065A351B" w14:textId="77777777" w:rsidR="001A16C3" w:rsidRPr="00651155" w:rsidRDefault="001A16C3" w:rsidP="00651155">
      <w:pPr>
        <w:pStyle w:val="ListeParagraf"/>
        <w:ind w:left="0"/>
        <w:jc w:val="both"/>
        <w:rPr>
          <w:rFonts w:ascii="Times New Roman" w:hAnsi="Times New Roman"/>
        </w:rPr>
      </w:pPr>
    </w:p>
    <w:p w14:paraId="0C8CD033" w14:textId="5DB9FFE7" w:rsidR="001A16C3" w:rsidRPr="00651155" w:rsidRDefault="009C54EE"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YAYIN VE PRODÜKSİYON HİZMETİ - ULUSAL 3:  </w:t>
      </w:r>
      <w:r w:rsidR="003A4827" w:rsidRPr="00651155">
        <w:rPr>
          <w:rFonts w:ascii="Times New Roman" w:eastAsia="Times New Roman" w:hAnsi="Times New Roman"/>
          <w:b/>
          <w:lang w:eastAsia="tr-TR"/>
        </w:rPr>
        <w:t>:</w:t>
      </w:r>
      <w:r w:rsidR="003A4827" w:rsidRPr="00651155">
        <w:rPr>
          <w:rFonts w:ascii="Times New Roman" w:eastAsia="Times New Roman" w:hAnsi="Times New Roman"/>
          <w:lang w:eastAsia="tr-TR"/>
        </w:rPr>
        <w:t xml:space="preserve"> Mevzuat hükümlerince görev, yetki ve sorumlulukları kapsamında yerine getirilecek çalışmalar ve kurum faaliyetleri ile doğrudan ilgili olan proje ve hizmetlerin, </w:t>
      </w:r>
      <w:r w:rsidR="001A16C3" w:rsidRPr="00651155">
        <w:rPr>
          <w:rFonts w:ascii="Times New Roman" w:hAnsi="Times New Roman"/>
        </w:rPr>
        <w:t xml:space="preserve">Ulusal yayın yapan tv kanallarında ortalama % 50 si prime time da ortalama % 50 si ise off prime time da olmak üzere idare tarafından belirlenen zaman diliminde 3 dakika süreye kadar yayınlanması planlanmaktadır.  Kaç ayrı tanıtım çalışması olacağı ve hangi televizyon kanalında hangi gün kaç saniye tanıtım - duyuru yayınlatılacağı idare tarafından belirlenecek ve prime time ve off prime time oranları arasında % 20 oranında değişiklik yapılabilecektir. Ulusal TV kanalının stüdyosunda ya da stüdyo dışındaki mekânda en az 2 kamerayla gerçekleştirilecek çekimler, banttan 3 dakika süreye kadar idare tarafından verilecek mevcut görüntüler de kullanılarak veya İdare tarafından hazırlanan çalışmaların 3 dakika süreye kadar yayınlanması sağlanacaktır. Yüklenici, yayın saatini en az 1 saat önce idareye bildirecektir. İdare’ce belirtilen tarihlerde ve sürelerde </w:t>
      </w:r>
      <w:r w:rsidR="001A16C3" w:rsidRPr="00651155">
        <w:rPr>
          <w:rFonts w:ascii="Times New Roman" w:hAnsi="Times New Roman"/>
          <w:b/>
        </w:rPr>
        <w:t xml:space="preserve">toplam </w:t>
      </w:r>
      <w:r w:rsidR="007E3A16" w:rsidRPr="00651155">
        <w:rPr>
          <w:rFonts w:ascii="Times New Roman" w:hAnsi="Times New Roman"/>
          <w:b/>
        </w:rPr>
        <w:t>5</w:t>
      </w:r>
      <w:r w:rsidR="001A16C3" w:rsidRPr="00651155">
        <w:rPr>
          <w:rFonts w:ascii="Times New Roman" w:hAnsi="Times New Roman"/>
          <w:b/>
        </w:rPr>
        <w:t xml:space="preserve"> adet</w:t>
      </w:r>
      <w:r w:rsidR="001A16C3" w:rsidRPr="00651155">
        <w:rPr>
          <w:rFonts w:ascii="Times New Roman" w:hAnsi="Times New Roman"/>
        </w:rPr>
        <w:t xml:space="preserve"> yayın olması planlanmıştır. İdare tarafından organizasyon, Yükleniciye en geç 2 gün önce tebliğ edilecektir. Söz konusu hizmetin yerine getirilebilmesi için gerekli tüm iş ve işlemler yüklenici firma tarafından gerçekleştirilecek olup bu iş ve işlemlerin gerektirdiği tüm giderler yüklenici firma tarafından karşılanacaktır.</w:t>
      </w:r>
    </w:p>
    <w:p w14:paraId="2401CFBE" w14:textId="77777777" w:rsidR="005F6E27" w:rsidRPr="00651155" w:rsidRDefault="005F6E27" w:rsidP="00651155">
      <w:pPr>
        <w:pStyle w:val="ListeParagraf"/>
        <w:ind w:left="0"/>
        <w:jc w:val="both"/>
        <w:rPr>
          <w:rFonts w:ascii="Times New Roman" w:hAnsi="Times New Roman"/>
        </w:rPr>
      </w:pPr>
    </w:p>
    <w:p w14:paraId="3FE45593" w14:textId="6DC153DC" w:rsidR="00024A8D" w:rsidRPr="00651155" w:rsidRDefault="00090E7A"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YAYIN VE PRODÜKSİYON HİZMETİ - İNTERNET 1: </w:t>
      </w:r>
      <w:r w:rsidR="00E3469B" w:rsidRPr="00651155">
        <w:rPr>
          <w:rFonts w:ascii="Times New Roman" w:eastAsia="Times New Roman" w:hAnsi="Times New Roman"/>
          <w:lang w:eastAsia="tr-TR"/>
        </w:rPr>
        <w:t xml:space="preserve">Mevzuat hükümlerince görev, yetki ve sorumlulukları kapsamında yerine getirilecek çalışmalar ve kurum faaliyetleri ile doğrudan ilgili olan proje ve hizmetlerin, </w:t>
      </w:r>
      <w:r w:rsidR="00F26864" w:rsidRPr="00651155">
        <w:rPr>
          <w:rFonts w:ascii="Times New Roman" w:hAnsi="Times New Roman"/>
        </w:rPr>
        <w:t xml:space="preserve">İnternet ortamından yayın yapan/yapacak medya hizmet sağlayıcılarının stüdyosunda ya da stüdyo dışındaki mekânda en az 2 kamerayla gerçekleştirilecek çekimler, banttan </w:t>
      </w:r>
      <w:r w:rsidR="00B43DD3" w:rsidRPr="00651155">
        <w:rPr>
          <w:rFonts w:ascii="Times New Roman" w:hAnsi="Times New Roman"/>
        </w:rPr>
        <w:t>10</w:t>
      </w:r>
      <w:r w:rsidR="00F26864" w:rsidRPr="00651155">
        <w:rPr>
          <w:rFonts w:ascii="Times New Roman" w:hAnsi="Times New Roman"/>
        </w:rPr>
        <w:t xml:space="preserve"> dakika</w:t>
      </w:r>
      <w:r w:rsidR="005C24F9" w:rsidRPr="00651155">
        <w:rPr>
          <w:rFonts w:ascii="Times New Roman" w:hAnsi="Times New Roman"/>
        </w:rPr>
        <w:t xml:space="preserve"> süreye kadar </w:t>
      </w:r>
      <w:r w:rsidR="00F26864" w:rsidRPr="00651155">
        <w:rPr>
          <w:rFonts w:ascii="Times New Roman" w:hAnsi="Times New Roman"/>
        </w:rPr>
        <w:t>idare tarafından verilecek mevcut görüntüler de kullanılarak yayınlanacaktır. Kaç ayrı tanıtım çalışması olacağı ve hangi mecralarda hangi gün kaç saniye dijital içerik yayınlatılacağı idare tarafından belirlenecek ve mecraların takipçi oranları ve yayın süreleri arasında % 20 oranında değişiklik yapılabilecektir.</w:t>
      </w:r>
      <w:r w:rsidR="005C24F9" w:rsidRPr="00651155">
        <w:rPr>
          <w:rFonts w:ascii="Times New Roman" w:hAnsi="Times New Roman"/>
        </w:rPr>
        <w:t xml:space="preserve"> </w:t>
      </w:r>
      <w:r w:rsidR="00F26864" w:rsidRPr="00651155">
        <w:rPr>
          <w:rFonts w:ascii="Times New Roman" w:hAnsi="Times New Roman"/>
        </w:rPr>
        <w:t>Yüklenici, yayın saatini en az 1 saat önce idareye bildirecektir.</w:t>
      </w:r>
      <w:r w:rsidR="005C24F9" w:rsidRPr="00651155">
        <w:rPr>
          <w:rFonts w:ascii="Times New Roman" w:hAnsi="Times New Roman"/>
        </w:rPr>
        <w:t xml:space="preserve"> </w:t>
      </w:r>
      <w:r w:rsidR="00F26864" w:rsidRPr="00651155">
        <w:rPr>
          <w:rFonts w:ascii="Times New Roman" w:hAnsi="Times New Roman"/>
        </w:rPr>
        <w:t xml:space="preserve">İdare’ce belirtilen tarihlerde ve sürelerde </w:t>
      </w:r>
      <w:r w:rsidR="00F26864" w:rsidRPr="00651155">
        <w:rPr>
          <w:rFonts w:ascii="Times New Roman" w:hAnsi="Times New Roman"/>
          <w:b/>
        </w:rPr>
        <w:t xml:space="preserve">toplam </w:t>
      </w:r>
      <w:r w:rsidR="005A21A7" w:rsidRPr="00651155">
        <w:rPr>
          <w:rFonts w:ascii="Times New Roman" w:hAnsi="Times New Roman"/>
          <w:b/>
        </w:rPr>
        <w:t>2</w:t>
      </w:r>
      <w:r w:rsidR="00F26864" w:rsidRPr="00651155">
        <w:rPr>
          <w:rFonts w:ascii="Times New Roman" w:hAnsi="Times New Roman"/>
          <w:b/>
        </w:rPr>
        <w:t>0 adet yayın</w:t>
      </w:r>
      <w:r w:rsidR="00F26864" w:rsidRPr="00651155">
        <w:rPr>
          <w:rFonts w:ascii="Times New Roman" w:hAnsi="Times New Roman"/>
        </w:rPr>
        <w:t xml:space="preserve"> olması planlanmıştır.</w:t>
      </w:r>
      <w:r w:rsidR="005C24F9" w:rsidRPr="00651155">
        <w:rPr>
          <w:rFonts w:ascii="Times New Roman" w:hAnsi="Times New Roman"/>
        </w:rPr>
        <w:t xml:space="preserve"> </w:t>
      </w:r>
      <w:r w:rsidR="00F26864" w:rsidRPr="00651155">
        <w:rPr>
          <w:rFonts w:ascii="Times New Roman" w:hAnsi="Times New Roman"/>
        </w:rPr>
        <w:t>İdare tarafından organizasyon, Yükleniciye en geç</w:t>
      </w:r>
      <w:r w:rsidR="005C24F9" w:rsidRPr="00651155">
        <w:rPr>
          <w:rFonts w:ascii="Times New Roman" w:hAnsi="Times New Roman"/>
        </w:rPr>
        <w:t xml:space="preserve"> 2 gün önce tebliğ edilecektir. </w:t>
      </w:r>
      <w:r w:rsidR="00F26864"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r w:rsidR="00024A8D" w:rsidRPr="00651155">
        <w:rPr>
          <w:rFonts w:ascii="Times New Roman" w:hAnsi="Times New Roman"/>
        </w:rPr>
        <w:t>.</w:t>
      </w:r>
    </w:p>
    <w:p w14:paraId="09D76586" w14:textId="77777777" w:rsidR="00024A8D" w:rsidRPr="00651155" w:rsidRDefault="00024A8D" w:rsidP="00651155">
      <w:pPr>
        <w:pStyle w:val="ListeParagraf"/>
        <w:ind w:left="0"/>
        <w:rPr>
          <w:rFonts w:ascii="Times New Roman" w:hAnsi="Times New Roman"/>
          <w:b/>
        </w:rPr>
      </w:pPr>
    </w:p>
    <w:p w14:paraId="3F0E4175" w14:textId="759B54DE" w:rsidR="00C11A88" w:rsidRPr="00651155" w:rsidRDefault="00090E7A"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YAYIN VE PRODÜKSİYON HİZMETİ - İNTERNET 2: </w:t>
      </w:r>
      <w:r w:rsidR="00AA230D" w:rsidRPr="00651155">
        <w:rPr>
          <w:rFonts w:ascii="Times New Roman" w:eastAsia="Times New Roman" w:hAnsi="Times New Roman"/>
          <w:lang w:eastAsia="tr-TR"/>
        </w:rPr>
        <w:t xml:space="preserve">Mevzuat hükümlerince görev, yetki ve sorumlulukları kapsamında yerine getirilecek çalışmalar ve kurum faaliyetleri ile doğrudan ilgili olan proje ve hizmetlerin, </w:t>
      </w:r>
      <w:r w:rsidR="00F26864" w:rsidRPr="00651155">
        <w:rPr>
          <w:rFonts w:ascii="Times New Roman" w:hAnsi="Times New Roman"/>
        </w:rPr>
        <w:t>İnternet ortamından yayın yapan/yapacak medya hizmet sağlayıcılarının stüdyosunda ya da stüdyo dışındaki mekânda en az 2 kamerayla gerçekleştirilecek çekimler, banttan</w:t>
      </w:r>
      <w:r w:rsidR="009238C2" w:rsidRPr="00651155">
        <w:rPr>
          <w:rFonts w:ascii="Times New Roman" w:hAnsi="Times New Roman"/>
        </w:rPr>
        <w:t xml:space="preserve"> </w:t>
      </w:r>
      <w:r w:rsidR="00B43DD3" w:rsidRPr="00651155">
        <w:rPr>
          <w:rFonts w:ascii="Times New Roman" w:hAnsi="Times New Roman"/>
        </w:rPr>
        <w:t>5</w:t>
      </w:r>
      <w:r w:rsidR="005C24F9" w:rsidRPr="00651155">
        <w:rPr>
          <w:rFonts w:ascii="Times New Roman" w:hAnsi="Times New Roman"/>
        </w:rPr>
        <w:t xml:space="preserve"> dakika süreye</w:t>
      </w:r>
      <w:r w:rsidR="00F26864" w:rsidRPr="00651155">
        <w:rPr>
          <w:rFonts w:ascii="Times New Roman" w:hAnsi="Times New Roman"/>
        </w:rPr>
        <w:t xml:space="preserve"> kadar idare tarafından verilecek mevcut görüntüler de kullanılarak yayınlanacaktır. Kaç ayrı tanıtım çalışması olacağı ve </w:t>
      </w:r>
      <w:r w:rsidR="00F26864" w:rsidRPr="00651155">
        <w:rPr>
          <w:rFonts w:ascii="Times New Roman" w:hAnsi="Times New Roman"/>
        </w:rPr>
        <w:lastRenderedPageBreak/>
        <w:t>hangi mecralarda hangi gün kaç saniye dijital içerik yayınlatılacağı idare tarafından belirlenecek ve mecraların takipçi oranları ve yayın süreleri arasında % 20 oranında değişiklik yapılabilecektir.</w:t>
      </w:r>
      <w:r w:rsidR="005C24F9" w:rsidRPr="00651155">
        <w:rPr>
          <w:rFonts w:ascii="Times New Roman" w:hAnsi="Times New Roman"/>
        </w:rPr>
        <w:t xml:space="preserve"> </w:t>
      </w:r>
      <w:r w:rsidR="00F26864" w:rsidRPr="00651155">
        <w:rPr>
          <w:rFonts w:ascii="Times New Roman" w:hAnsi="Times New Roman"/>
        </w:rPr>
        <w:t>Yüklenici, yayın saatini en az 1 saat önce idareye bildirecektir.</w:t>
      </w:r>
      <w:r w:rsidR="005C24F9" w:rsidRPr="00651155">
        <w:rPr>
          <w:rFonts w:ascii="Times New Roman" w:hAnsi="Times New Roman"/>
        </w:rPr>
        <w:t xml:space="preserve"> </w:t>
      </w:r>
      <w:r w:rsidR="00F26864" w:rsidRPr="00651155">
        <w:rPr>
          <w:rFonts w:ascii="Times New Roman" w:hAnsi="Times New Roman"/>
        </w:rPr>
        <w:t xml:space="preserve">İdare’ce belirtilen tarihlerde ve sürelerde </w:t>
      </w:r>
      <w:r w:rsidR="00F26864" w:rsidRPr="00651155">
        <w:rPr>
          <w:rFonts w:ascii="Times New Roman" w:hAnsi="Times New Roman"/>
          <w:b/>
        </w:rPr>
        <w:t xml:space="preserve">toplam </w:t>
      </w:r>
      <w:r w:rsidR="005A21A7" w:rsidRPr="00651155">
        <w:rPr>
          <w:rFonts w:ascii="Times New Roman" w:hAnsi="Times New Roman"/>
          <w:b/>
        </w:rPr>
        <w:t>2</w:t>
      </w:r>
      <w:r w:rsidR="00F26864" w:rsidRPr="00651155">
        <w:rPr>
          <w:rFonts w:ascii="Times New Roman" w:hAnsi="Times New Roman"/>
          <w:b/>
        </w:rPr>
        <w:t>0 adet</w:t>
      </w:r>
      <w:r w:rsidR="00F26864" w:rsidRPr="00651155">
        <w:rPr>
          <w:rFonts w:ascii="Times New Roman" w:hAnsi="Times New Roman"/>
        </w:rPr>
        <w:t xml:space="preserve"> yayın olması planlanmıştır.</w:t>
      </w:r>
      <w:r w:rsidR="00C00CF6" w:rsidRPr="00651155">
        <w:rPr>
          <w:rFonts w:ascii="Times New Roman" w:hAnsi="Times New Roman"/>
        </w:rPr>
        <w:t xml:space="preserve"> </w:t>
      </w:r>
      <w:r w:rsidR="00F26864" w:rsidRPr="00651155">
        <w:rPr>
          <w:rFonts w:ascii="Times New Roman" w:hAnsi="Times New Roman"/>
        </w:rPr>
        <w:t>İdare tarafından organizasyon, Yükleniciye en geç 2 gün önce tebliğ edilecektir. Söz konusu hizmetin yerine getirilebilmesi için gerekli tüm iş ve işlemler yüklenici firma tarafından gerçekleştirilecek olup bu iş ve işlemlerin gerektirdiği tüm giderler yüklenici firma tarafından karşılanacaktır</w:t>
      </w:r>
      <w:r w:rsidR="00F26864" w:rsidRPr="00651155">
        <w:rPr>
          <w:rFonts w:ascii="Times New Roman" w:hAnsi="Times New Roman"/>
          <w:b/>
        </w:rPr>
        <w:t>.</w:t>
      </w:r>
    </w:p>
    <w:p w14:paraId="1B6B1950" w14:textId="77777777" w:rsidR="00C11A88" w:rsidRPr="00651155" w:rsidRDefault="00C11A88" w:rsidP="00651155">
      <w:pPr>
        <w:pStyle w:val="ListeParagraf"/>
        <w:ind w:left="0"/>
        <w:rPr>
          <w:rFonts w:ascii="Times New Roman" w:hAnsi="Times New Roman"/>
          <w:b/>
        </w:rPr>
      </w:pPr>
    </w:p>
    <w:p w14:paraId="23E33137" w14:textId="328CE54F" w:rsidR="00713B05" w:rsidRPr="00651155" w:rsidRDefault="00090E7A"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CANLI YAYIN VE PRODÜKSİYON HİZMETİ 1-YEREL: </w:t>
      </w:r>
      <w:r w:rsidR="00511063" w:rsidRPr="00651155">
        <w:rPr>
          <w:rFonts w:ascii="Times New Roman" w:hAnsi="Times New Roman"/>
        </w:rPr>
        <w:t xml:space="preserve">İdare tarafından gerçekleştirilecek mevzuat hükümleri doğrultusunda gerçekleştirilecek proje/ faaliyet ve hizmetlerin, stüdyo ortamında veya dış mekânda gerçekleştirilecek programların </w:t>
      </w:r>
      <w:r w:rsidR="00511063" w:rsidRPr="00651155">
        <w:rPr>
          <w:rFonts w:ascii="Times New Roman" w:hAnsi="Times New Roman"/>
          <w:bCs/>
        </w:rPr>
        <w:t>yerel bir TV</w:t>
      </w:r>
      <w:r w:rsidR="00511063" w:rsidRPr="00651155">
        <w:rPr>
          <w:rFonts w:ascii="Times New Roman" w:hAnsi="Times New Roman"/>
        </w:rPr>
        <w:t xml:space="preserve"> kanalında, idare tarafından bildirilen zaman diliminde 20 dakika </w:t>
      </w:r>
      <w:r w:rsidR="00C00CF6" w:rsidRPr="00651155">
        <w:rPr>
          <w:rFonts w:ascii="Times New Roman" w:hAnsi="Times New Roman"/>
        </w:rPr>
        <w:t xml:space="preserve">süreye kadar </w:t>
      </w:r>
      <w:r w:rsidR="00511063" w:rsidRPr="00651155">
        <w:rPr>
          <w:rFonts w:ascii="Times New Roman" w:hAnsi="Times New Roman"/>
        </w:rPr>
        <w:t>canlı olarak yayınlanması planlanmıştır. Canlı yayınlar;</w:t>
      </w:r>
      <w:r w:rsidR="00C00CF6" w:rsidRPr="00651155">
        <w:rPr>
          <w:rFonts w:ascii="Times New Roman" w:hAnsi="Times New Roman"/>
        </w:rPr>
        <w:t xml:space="preserve"> </w:t>
      </w:r>
      <w:r w:rsidR="00511063" w:rsidRPr="00651155">
        <w:rPr>
          <w:rFonts w:ascii="Times New Roman" w:hAnsi="Times New Roman"/>
        </w:rPr>
        <w:t>Şifresiz ve logosuz olarak uydudan dağıtım yapılacak.</w:t>
      </w:r>
      <w:r w:rsidR="00C00CF6" w:rsidRPr="00651155">
        <w:rPr>
          <w:rFonts w:ascii="Times New Roman" w:hAnsi="Times New Roman"/>
        </w:rPr>
        <w:t xml:space="preserve"> </w:t>
      </w:r>
      <w:r w:rsidR="00511063" w:rsidRPr="00651155">
        <w:rPr>
          <w:rFonts w:ascii="Times New Roman" w:hAnsi="Times New Roman"/>
        </w:rPr>
        <w:t xml:space="preserve">Oluşturulacak embed kod ile kurumumuz sosyal medya sayfalarına yönlendirilebilecektir. Sonrasında, yayın kaydı FTP dosya paylaşım sistemi üzerinden idarenin kullanımına sunulacaktır. Yayın ekibi yayından en az 2 saat önce kurulum ve yayın testini yapacaktır.  </w:t>
      </w:r>
      <w:r w:rsidR="00C00CF6" w:rsidRPr="00651155">
        <w:t xml:space="preserve"> </w:t>
      </w:r>
      <w:r w:rsidR="00511063" w:rsidRPr="00651155">
        <w:rPr>
          <w:rFonts w:ascii="Times New Roman" w:hAnsi="Times New Roman"/>
        </w:rPr>
        <w:t>İdare tarafından organizasyon, Yükleniciye en geç</w:t>
      </w:r>
      <w:r w:rsidR="00C00CF6" w:rsidRPr="00651155">
        <w:rPr>
          <w:rFonts w:ascii="Times New Roman" w:hAnsi="Times New Roman"/>
        </w:rPr>
        <w:t xml:space="preserve"> 3 saat önce tebliğ edilecektir. </w:t>
      </w:r>
      <w:r w:rsidR="00511063" w:rsidRPr="00651155">
        <w:rPr>
          <w:rFonts w:ascii="Times New Roman" w:hAnsi="Times New Roman"/>
        </w:rPr>
        <w:t xml:space="preserve">İdare’ce belirtilen tarihlerde ve sürelerde </w:t>
      </w:r>
      <w:r w:rsidR="00511063" w:rsidRPr="00651155">
        <w:rPr>
          <w:rFonts w:ascii="Times New Roman" w:hAnsi="Times New Roman"/>
          <w:b/>
        </w:rPr>
        <w:t xml:space="preserve">toplam </w:t>
      </w:r>
      <w:r w:rsidR="0032013F" w:rsidRPr="00651155">
        <w:rPr>
          <w:rFonts w:ascii="Times New Roman" w:hAnsi="Times New Roman"/>
          <w:b/>
        </w:rPr>
        <w:t>30</w:t>
      </w:r>
      <w:r w:rsidR="00511063" w:rsidRPr="00651155">
        <w:rPr>
          <w:rFonts w:ascii="Times New Roman" w:hAnsi="Times New Roman"/>
          <w:b/>
        </w:rPr>
        <w:t>adet yayın olması</w:t>
      </w:r>
      <w:r w:rsidR="00511063" w:rsidRPr="00651155">
        <w:rPr>
          <w:rFonts w:ascii="Times New Roman" w:hAnsi="Times New Roman"/>
        </w:rPr>
        <w:t xml:space="preserve"> planlanmıştır.</w:t>
      </w:r>
      <w:r w:rsidR="00C00CF6" w:rsidRPr="00651155">
        <w:rPr>
          <w:rFonts w:ascii="Times New Roman" w:hAnsi="Times New Roman"/>
        </w:rPr>
        <w:t xml:space="preserve"> </w:t>
      </w:r>
      <w:r w:rsidR="00511063"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p>
    <w:p w14:paraId="1991CAF4" w14:textId="77777777" w:rsidR="00713B05" w:rsidRPr="00651155" w:rsidRDefault="00713B05" w:rsidP="00651155">
      <w:pPr>
        <w:pStyle w:val="ListeParagraf"/>
        <w:ind w:left="0"/>
        <w:rPr>
          <w:rFonts w:ascii="Times New Roman" w:hAnsi="Times New Roman"/>
          <w:b/>
        </w:rPr>
      </w:pPr>
    </w:p>
    <w:p w14:paraId="07A55A25" w14:textId="15102188" w:rsidR="00713B05" w:rsidRPr="00651155" w:rsidRDefault="00090E7A"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CANLI YAYIN VE PRODÜKSİYON HİZMETİ 2-YEREL: </w:t>
      </w:r>
      <w:r w:rsidR="00511063" w:rsidRPr="00651155">
        <w:rPr>
          <w:rFonts w:ascii="Times New Roman" w:hAnsi="Times New Roman"/>
        </w:rPr>
        <w:t xml:space="preserve">İdare tarafından gerçekleştirilecek mevzuat hükümleri doğrultusunda gerçekleştirilecek proje/ faaliyet ve hizmetlerin, stüdyo ortamında veya dış mekânda gerçekleştirilecek programların </w:t>
      </w:r>
      <w:r w:rsidR="00511063" w:rsidRPr="00651155">
        <w:rPr>
          <w:rFonts w:ascii="Times New Roman" w:hAnsi="Times New Roman"/>
          <w:bCs/>
        </w:rPr>
        <w:t>yerel bir TV</w:t>
      </w:r>
      <w:r w:rsidR="00511063" w:rsidRPr="00651155">
        <w:rPr>
          <w:rFonts w:ascii="Times New Roman" w:hAnsi="Times New Roman"/>
        </w:rPr>
        <w:t xml:space="preserve"> kanalında, idare tarafından bildirilen zaman diliminde 10 dakika</w:t>
      </w:r>
      <w:r w:rsidR="00D916DB" w:rsidRPr="00651155">
        <w:rPr>
          <w:rFonts w:ascii="Times New Roman" w:hAnsi="Times New Roman"/>
        </w:rPr>
        <w:t xml:space="preserve"> süreye kadar</w:t>
      </w:r>
      <w:r w:rsidR="00511063" w:rsidRPr="00651155">
        <w:rPr>
          <w:rFonts w:ascii="Times New Roman" w:hAnsi="Times New Roman"/>
        </w:rPr>
        <w:t xml:space="preserve"> süresince canlı ola</w:t>
      </w:r>
      <w:r w:rsidR="00D916DB" w:rsidRPr="00651155">
        <w:rPr>
          <w:rFonts w:ascii="Times New Roman" w:hAnsi="Times New Roman"/>
        </w:rPr>
        <w:t xml:space="preserve">rak yayınlanması planlanmıştır. </w:t>
      </w:r>
      <w:r w:rsidR="00511063" w:rsidRPr="00651155">
        <w:rPr>
          <w:rFonts w:ascii="Times New Roman" w:hAnsi="Times New Roman"/>
        </w:rPr>
        <w:t>Canlı yayınlar;</w:t>
      </w:r>
      <w:r w:rsidR="00D916DB" w:rsidRPr="00651155">
        <w:rPr>
          <w:rFonts w:ascii="Times New Roman" w:hAnsi="Times New Roman"/>
        </w:rPr>
        <w:t xml:space="preserve"> </w:t>
      </w:r>
      <w:r w:rsidR="00511063" w:rsidRPr="00651155">
        <w:rPr>
          <w:rFonts w:ascii="Times New Roman" w:hAnsi="Times New Roman"/>
        </w:rPr>
        <w:t>Şifresiz ve logosuz olarak uydudan dağıtım yapılacak.</w:t>
      </w:r>
      <w:r w:rsidR="00D916DB" w:rsidRPr="00651155">
        <w:rPr>
          <w:rFonts w:ascii="Times New Roman" w:hAnsi="Times New Roman"/>
        </w:rPr>
        <w:t xml:space="preserve"> </w:t>
      </w:r>
      <w:r w:rsidR="00511063" w:rsidRPr="00651155">
        <w:rPr>
          <w:rFonts w:ascii="Times New Roman" w:hAnsi="Times New Roman"/>
        </w:rPr>
        <w:t>Oluşturulacak embed kod ile kurumumuz sosyal medya sayfalarına</w:t>
      </w:r>
      <w:r w:rsidR="00D916DB" w:rsidRPr="00651155">
        <w:rPr>
          <w:rFonts w:ascii="Times New Roman" w:hAnsi="Times New Roman"/>
        </w:rPr>
        <w:t xml:space="preserve"> yönlendirilebilecektir. </w:t>
      </w:r>
      <w:r w:rsidR="00511063" w:rsidRPr="00651155">
        <w:rPr>
          <w:rFonts w:ascii="Times New Roman" w:hAnsi="Times New Roman"/>
        </w:rPr>
        <w:t>Sonrasında, yayın kaydı FTP dosya paylaşım sistemi üzerinden ida</w:t>
      </w:r>
      <w:r w:rsidR="00D916DB" w:rsidRPr="00651155">
        <w:rPr>
          <w:rFonts w:ascii="Times New Roman" w:hAnsi="Times New Roman"/>
        </w:rPr>
        <w:t xml:space="preserve">renin kullanımına sunulacaktır. </w:t>
      </w:r>
      <w:r w:rsidR="00511063" w:rsidRPr="00651155">
        <w:rPr>
          <w:rFonts w:ascii="Times New Roman" w:hAnsi="Times New Roman"/>
        </w:rPr>
        <w:t>Yayın ekibi yayından en az 2 saat önce kurulum ve yayın testini yapacaktır.</w:t>
      </w:r>
      <w:r w:rsidR="00532E77" w:rsidRPr="00651155">
        <w:rPr>
          <w:rFonts w:ascii="Times New Roman" w:hAnsi="Times New Roman"/>
        </w:rPr>
        <w:t xml:space="preserve"> </w:t>
      </w:r>
      <w:r w:rsidR="00511063" w:rsidRPr="00651155">
        <w:rPr>
          <w:rFonts w:ascii="Times New Roman" w:hAnsi="Times New Roman"/>
        </w:rPr>
        <w:t>İdare tarafından organizasyon, Yükleniciye en geç 3 saat önce tebliğ edilecektir</w:t>
      </w:r>
      <w:r w:rsidR="00532E77" w:rsidRPr="00651155">
        <w:rPr>
          <w:rFonts w:ascii="Times New Roman" w:hAnsi="Times New Roman"/>
        </w:rPr>
        <w:t xml:space="preserve">. </w:t>
      </w:r>
      <w:r w:rsidR="00511063" w:rsidRPr="00651155">
        <w:rPr>
          <w:rFonts w:ascii="Times New Roman" w:hAnsi="Times New Roman"/>
        </w:rPr>
        <w:t xml:space="preserve">İdare’ce belirtilen tarihlerde ve sürelerde </w:t>
      </w:r>
      <w:r w:rsidR="00511063" w:rsidRPr="00651155">
        <w:rPr>
          <w:rFonts w:ascii="Times New Roman" w:hAnsi="Times New Roman"/>
          <w:b/>
        </w:rPr>
        <w:t xml:space="preserve">toplam </w:t>
      </w:r>
      <w:r w:rsidR="0032013F" w:rsidRPr="00651155">
        <w:rPr>
          <w:rFonts w:ascii="Times New Roman" w:hAnsi="Times New Roman"/>
          <w:b/>
        </w:rPr>
        <w:t>3</w:t>
      </w:r>
      <w:r w:rsidR="00511063" w:rsidRPr="00651155">
        <w:rPr>
          <w:rFonts w:ascii="Times New Roman" w:hAnsi="Times New Roman"/>
          <w:b/>
        </w:rPr>
        <w:t>0 adet yayın</w:t>
      </w:r>
      <w:r w:rsidR="00532E77" w:rsidRPr="00651155">
        <w:rPr>
          <w:rFonts w:ascii="Times New Roman" w:hAnsi="Times New Roman"/>
        </w:rPr>
        <w:t xml:space="preserve"> olması planlanmıştır. </w:t>
      </w:r>
      <w:r w:rsidR="00511063"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p>
    <w:p w14:paraId="35D43AE5" w14:textId="77777777" w:rsidR="00713B05" w:rsidRPr="00651155" w:rsidRDefault="00713B05" w:rsidP="00651155">
      <w:pPr>
        <w:pStyle w:val="ListeParagraf"/>
        <w:ind w:left="0"/>
        <w:rPr>
          <w:rFonts w:ascii="Times New Roman" w:hAnsi="Times New Roman"/>
          <w:b/>
        </w:rPr>
      </w:pPr>
    </w:p>
    <w:p w14:paraId="18DF3E9F" w14:textId="667CFAD8" w:rsidR="00713B05" w:rsidRPr="00651155" w:rsidRDefault="00090E7A"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CANLI YAYIN VE PRODÜKSİYON HİZMETİ - ULUSAL 1: </w:t>
      </w:r>
      <w:r w:rsidR="00511063" w:rsidRPr="00651155">
        <w:rPr>
          <w:rFonts w:ascii="Times New Roman" w:hAnsi="Times New Roman"/>
        </w:rPr>
        <w:t xml:space="preserve">İdare tarafından gerçekleştirilecek mevzuat hükümleri doğrultusunda gerçekleştirilecek proje/ faaliyet ve hizmetlerin, stüdyo ortamında veya dış mekânda gerçekleştirilecek programların </w:t>
      </w:r>
      <w:r w:rsidR="00511063" w:rsidRPr="00651155">
        <w:rPr>
          <w:rFonts w:ascii="Times New Roman" w:hAnsi="Times New Roman"/>
          <w:bCs/>
        </w:rPr>
        <w:t>Ulusal bir TV</w:t>
      </w:r>
      <w:r w:rsidR="00511063" w:rsidRPr="00651155">
        <w:rPr>
          <w:rFonts w:ascii="Times New Roman" w:hAnsi="Times New Roman"/>
        </w:rPr>
        <w:t xml:space="preserve"> kanalında, idare tarafından bildirilen zaman diliminde 10 dakika süre</w:t>
      </w:r>
      <w:r w:rsidR="00532E77" w:rsidRPr="00651155">
        <w:rPr>
          <w:rFonts w:ascii="Times New Roman" w:hAnsi="Times New Roman"/>
        </w:rPr>
        <w:t>ye kadar</w:t>
      </w:r>
      <w:r w:rsidR="00511063" w:rsidRPr="00651155">
        <w:rPr>
          <w:rFonts w:ascii="Times New Roman" w:hAnsi="Times New Roman"/>
        </w:rPr>
        <w:t xml:space="preserve"> canlı olarak yayınlanması planlanmıştır. Canlı yayınlar;</w:t>
      </w:r>
      <w:r w:rsidR="00532E77" w:rsidRPr="00651155">
        <w:rPr>
          <w:rFonts w:ascii="Times New Roman" w:hAnsi="Times New Roman"/>
        </w:rPr>
        <w:t xml:space="preserve"> </w:t>
      </w:r>
      <w:r w:rsidR="00511063" w:rsidRPr="00651155">
        <w:rPr>
          <w:rFonts w:ascii="Times New Roman" w:hAnsi="Times New Roman"/>
        </w:rPr>
        <w:lastRenderedPageBreak/>
        <w:t>Şifresiz ve logosuz olarak uydudan dağıtım yapılacak.</w:t>
      </w:r>
      <w:r w:rsidR="00532E77" w:rsidRPr="00651155">
        <w:rPr>
          <w:rFonts w:ascii="Times New Roman" w:hAnsi="Times New Roman"/>
        </w:rPr>
        <w:t xml:space="preserve"> </w:t>
      </w:r>
      <w:r w:rsidR="00511063" w:rsidRPr="00651155">
        <w:rPr>
          <w:rFonts w:ascii="Times New Roman" w:hAnsi="Times New Roman"/>
        </w:rPr>
        <w:t xml:space="preserve">Oluşturulacak embed kod ile kurumumuz sosyal medya sayfalarına yönlendirilebilecektir. </w:t>
      </w:r>
      <w:r w:rsidR="00532E77" w:rsidRPr="00651155">
        <w:rPr>
          <w:rFonts w:ascii="Times New Roman" w:hAnsi="Times New Roman"/>
        </w:rPr>
        <w:t xml:space="preserve"> </w:t>
      </w:r>
      <w:r w:rsidR="00511063" w:rsidRPr="00651155">
        <w:rPr>
          <w:rFonts w:ascii="Times New Roman" w:hAnsi="Times New Roman"/>
        </w:rPr>
        <w:t>Sonrasında, yayın kaydı FTP dosya paylaşım sistemi üzerinden idarenin kullanımına sunulacaktır. Yayın ekibi yayından en az 2 saat önce kurulum ve yayın testini yapacaktır. İdare tarafından organizasyon, Yükleniciye en geç 3 saat önce tebliğ edilecektir.</w:t>
      </w:r>
      <w:r w:rsidR="00532E77" w:rsidRPr="00651155">
        <w:rPr>
          <w:rFonts w:ascii="Times New Roman" w:hAnsi="Times New Roman"/>
        </w:rPr>
        <w:t xml:space="preserve"> </w:t>
      </w:r>
      <w:r w:rsidR="00511063" w:rsidRPr="00651155">
        <w:rPr>
          <w:rFonts w:ascii="Times New Roman" w:hAnsi="Times New Roman"/>
        </w:rPr>
        <w:t xml:space="preserve">İdare’ce belirtilen tarihlerde ve </w:t>
      </w:r>
      <w:r w:rsidR="00511063" w:rsidRPr="00651155">
        <w:rPr>
          <w:rFonts w:ascii="Times New Roman" w:hAnsi="Times New Roman"/>
          <w:b/>
        </w:rPr>
        <w:t xml:space="preserve">sürelerde toplam </w:t>
      </w:r>
      <w:r w:rsidRPr="00651155">
        <w:rPr>
          <w:rFonts w:ascii="Times New Roman" w:hAnsi="Times New Roman"/>
          <w:b/>
        </w:rPr>
        <w:t>5</w:t>
      </w:r>
      <w:r w:rsidR="00511063" w:rsidRPr="00651155">
        <w:rPr>
          <w:rFonts w:ascii="Times New Roman" w:hAnsi="Times New Roman"/>
          <w:b/>
        </w:rPr>
        <w:t xml:space="preserve"> adet yayın</w:t>
      </w:r>
      <w:r w:rsidR="00511063" w:rsidRPr="00651155">
        <w:rPr>
          <w:rFonts w:ascii="Times New Roman" w:hAnsi="Times New Roman"/>
        </w:rPr>
        <w:t xml:space="preserve"> olması</w:t>
      </w:r>
      <w:r w:rsidR="00532E77" w:rsidRPr="00651155">
        <w:rPr>
          <w:rFonts w:ascii="Times New Roman" w:hAnsi="Times New Roman"/>
        </w:rPr>
        <w:t xml:space="preserve"> planlanmıştır. </w:t>
      </w:r>
      <w:r w:rsidR="00511063"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p>
    <w:p w14:paraId="4D261834" w14:textId="77777777" w:rsidR="00713B05" w:rsidRPr="00651155" w:rsidRDefault="00713B05" w:rsidP="00651155">
      <w:pPr>
        <w:pStyle w:val="ListeParagraf"/>
        <w:ind w:left="0"/>
        <w:rPr>
          <w:rFonts w:ascii="Times New Roman" w:hAnsi="Times New Roman"/>
          <w:b/>
        </w:rPr>
      </w:pPr>
    </w:p>
    <w:p w14:paraId="2DA984EF" w14:textId="149865A9" w:rsidR="00532E77" w:rsidRPr="00651155" w:rsidRDefault="00090E7A" w:rsidP="00651155">
      <w:pPr>
        <w:pStyle w:val="ListeParagraf"/>
        <w:numPr>
          <w:ilvl w:val="2"/>
          <w:numId w:val="35"/>
        </w:numPr>
        <w:ind w:left="0" w:firstLine="0"/>
        <w:jc w:val="both"/>
        <w:rPr>
          <w:rFonts w:ascii="Times New Roman" w:hAnsi="Times New Roman"/>
        </w:rPr>
      </w:pPr>
      <w:r w:rsidRPr="00651155">
        <w:rPr>
          <w:rFonts w:ascii="Times New Roman" w:hAnsi="Times New Roman"/>
          <w:b/>
        </w:rPr>
        <w:t>CANLI YAYIN VE PRODÜKSİYON HİZMETİ - ULUSAL 2:</w:t>
      </w:r>
      <w:r w:rsidRPr="00651155">
        <w:rPr>
          <w:rFonts w:ascii="Times New Roman" w:eastAsia="Times New Roman" w:hAnsi="Times New Roman"/>
          <w:lang w:eastAsia="tr-TR"/>
        </w:rPr>
        <w:t xml:space="preserve"> </w:t>
      </w:r>
      <w:r w:rsidR="00511063" w:rsidRPr="00651155">
        <w:rPr>
          <w:rFonts w:ascii="Times New Roman" w:hAnsi="Times New Roman"/>
        </w:rPr>
        <w:t xml:space="preserve">İdare tarafından gerçekleştirilecek mevzuat hükümleri doğrultusunda gerçekleştirilecek proje/ faaliyet ve hizmetlerin, stüdyo ortamında veya dış mekânda gerçekleştirilecek programların </w:t>
      </w:r>
      <w:r w:rsidR="00511063" w:rsidRPr="00651155">
        <w:rPr>
          <w:rFonts w:ascii="Times New Roman" w:hAnsi="Times New Roman"/>
          <w:bCs/>
        </w:rPr>
        <w:t>Ulusal bir TV</w:t>
      </w:r>
      <w:r w:rsidR="00511063" w:rsidRPr="00651155">
        <w:rPr>
          <w:rFonts w:ascii="Times New Roman" w:hAnsi="Times New Roman"/>
        </w:rPr>
        <w:t xml:space="preserve"> kanalında, idare tarafından bildirilen zaman diliminde </w:t>
      </w:r>
      <w:r w:rsidR="00713B05" w:rsidRPr="00651155">
        <w:rPr>
          <w:rFonts w:ascii="Times New Roman" w:hAnsi="Times New Roman"/>
        </w:rPr>
        <w:t>5</w:t>
      </w:r>
      <w:r w:rsidR="00511063" w:rsidRPr="00651155">
        <w:rPr>
          <w:rFonts w:ascii="Times New Roman" w:hAnsi="Times New Roman"/>
        </w:rPr>
        <w:t xml:space="preserve"> dakika süre</w:t>
      </w:r>
      <w:r w:rsidR="00532E77" w:rsidRPr="00651155">
        <w:rPr>
          <w:rFonts w:ascii="Times New Roman" w:hAnsi="Times New Roman"/>
        </w:rPr>
        <w:t>ye kadar</w:t>
      </w:r>
      <w:r w:rsidR="00511063" w:rsidRPr="00651155">
        <w:rPr>
          <w:rFonts w:ascii="Times New Roman" w:hAnsi="Times New Roman"/>
        </w:rPr>
        <w:t xml:space="preserve"> canlı olarak yayınlanması planlanmıştır. Canlı yayınlar;</w:t>
      </w:r>
      <w:r w:rsidR="00532E77" w:rsidRPr="00651155">
        <w:rPr>
          <w:rFonts w:ascii="Times New Roman" w:hAnsi="Times New Roman"/>
        </w:rPr>
        <w:t xml:space="preserve"> </w:t>
      </w:r>
      <w:r w:rsidR="00511063" w:rsidRPr="00651155">
        <w:rPr>
          <w:rFonts w:ascii="Times New Roman" w:hAnsi="Times New Roman"/>
        </w:rPr>
        <w:t>Şifresiz ve logosuz olarak uydudan dağıtım yapılacak.</w:t>
      </w:r>
      <w:r w:rsidR="00532E77" w:rsidRPr="00651155">
        <w:rPr>
          <w:rFonts w:ascii="Times New Roman" w:hAnsi="Times New Roman"/>
        </w:rPr>
        <w:t xml:space="preserve"> </w:t>
      </w:r>
      <w:r w:rsidR="00511063" w:rsidRPr="00651155">
        <w:rPr>
          <w:rFonts w:ascii="Times New Roman" w:hAnsi="Times New Roman"/>
        </w:rPr>
        <w:t xml:space="preserve">Oluşturulacak embed kod ile kurumumuz sosyal medya sayfalarına yönlendirilebilecektir. </w:t>
      </w:r>
      <w:r w:rsidR="00532E77" w:rsidRPr="00651155">
        <w:rPr>
          <w:rFonts w:ascii="Times New Roman" w:hAnsi="Times New Roman"/>
        </w:rPr>
        <w:t xml:space="preserve"> </w:t>
      </w:r>
      <w:r w:rsidR="00511063" w:rsidRPr="00651155">
        <w:rPr>
          <w:rFonts w:ascii="Times New Roman" w:hAnsi="Times New Roman"/>
        </w:rPr>
        <w:t xml:space="preserve">Sonrasında, yayın kaydı FTP dosya paylaşım sistemi üzerinden idarenin kullanımına sunulacaktır. </w:t>
      </w:r>
      <w:r w:rsidR="00532E77" w:rsidRPr="00651155">
        <w:rPr>
          <w:rFonts w:ascii="Times New Roman" w:hAnsi="Times New Roman"/>
        </w:rPr>
        <w:t xml:space="preserve"> </w:t>
      </w:r>
      <w:r w:rsidR="00511063" w:rsidRPr="00651155">
        <w:rPr>
          <w:rFonts w:ascii="Times New Roman" w:hAnsi="Times New Roman"/>
        </w:rPr>
        <w:t>Yayın ekibi yayından en az 2 saat önce kurul</w:t>
      </w:r>
      <w:r w:rsidR="00532E77" w:rsidRPr="00651155">
        <w:rPr>
          <w:rFonts w:ascii="Times New Roman" w:hAnsi="Times New Roman"/>
        </w:rPr>
        <w:t xml:space="preserve">um ve yayın testini yapacaktır. </w:t>
      </w:r>
      <w:r w:rsidR="00511063" w:rsidRPr="00651155">
        <w:rPr>
          <w:rFonts w:ascii="Times New Roman" w:hAnsi="Times New Roman"/>
        </w:rPr>
        <w:t>İdare tarafından organizasyon, Yükleniciye en geç 3 saat önce tebliğ edilecektir</w:t>
      </w:r>
      <w:r w:rsidR="00532E77" w:rsidRPr="00651155">
        <w:rPr>
          <w:rFonts w:ascii="Times New Roman" w:hAnsi="Times New Roman"/>
        </w:rPr>
        <w:t xml:space="preserve">. </w:t>
      </w:r>
      <w:r w:rsidR="00511063" w:rsidRPr="00651155">
        <w:rPr>
          <w:rFonts w:ascii="Times New Roman" w:hAnsi="Times New Roman"/>
        </w:rPr>
        <w:t xml:space="preserve">İdare’ce belirtilen tarihlerde ve </w:t>
      </w:r>
      <w:r w:rsidR="00511063" w:rsidRPr="00651155">
        <w:rPr>
          <w:rFonts w:ascii="Times New Roman" w:hAnsi="Times New Roman"/>
          <w:b/>
        </w:rPr>
        <w:t xml:space="preserve">sürelerde toplam </w:t>
      </w:r>
      <w:r w:rsidRPr="00651155">
        <w:rPr>
          <w:rFonts w:ascii="Times New Roman" w:hAnsi="Times New Roman"/>
          <w:b/>
        </w:rPr>
        <w:t>5</w:t>
      </w:r>
      <w:r w:rsidR="00511063" w:rsidRPr="00651155">
        <w:rPr>
          <w:rFonts w:ascii="Times New Roman" w:hAnsi="Times New Roman"/>
          <w:b/>
        </w:rPr>
        <w:t xml:space="preserve"> adet yayın olması planlanmıştır</w:t>
      </w:r>
      <w:r w:rsidR="00511063" w:rsidRPr="00651155">
        <w:rPr>
          <w:rFonts w:ascii="Times New Roman" w:hAnsi="Times New Roman"/>
        </w:rPr>
        <w:t>.</w:t>
      </w:r>
      <w:r w:rsidR="00532E77" w:rsidRPr="00651155">
        <w:rPr>
          <w:rFonts w:ascii="Times New Roman" w:hAnsi="Times New Roman"/>
        </w:rPr>
        <w:t xml:space="preserve"> </w:t>
      </w:r>
      <w:r w:rsidR="00511063"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p>
    <w:p w14:paraId="22BABA7D" w14:textId="77777777" w:rsidR="00713B05" w:rsidRPr="00651155" w:rsidRDefault="00713B05" w:rsidP="00651155">
      <w:pPr>
        <w:pStyle w:val="ListeParagraf"/>
        <w:ind w:left="0"/>
        <w:rPr>
          <w:rFonts w:ascii="Times New Roman" w:hAnsi="Times New Roman"/>
        </w:rPr>
      </w:pPr>
    </w:p>
    <w:p w14:paraId="40CD227D" w14:textId="1C501778" w:rsidR="00713B05" w:rsidRPr="00651155" w:rsidRDefault="00090E7A"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CANLI YAYIN VE PRODÜKSİYON HİZMETİ - ULUSAL 3: </w:t>
      </w:r>
      <w:r w:rsidR="00713B05" w:rsidRPr="00651155">
        <w:rPr>
          <w:rFonts w:ascii="Times New Roman" w:hAnsi="Times New Roman"/>
        </w:rPr>
        <w:t xml:space="preserve">İdare tarafından gerçekleştirilecek mevzuat hükümleri doğrultusunda gerçekleştirilecek proje/ faaliyet ve hizmetlerin, stüdyo ortamında veya dış mekânda gerçekleştirilecek programların </w:t>
      </w:r>
      <w:r w:rsidR="00713B05" w:rsidRPr="00651155">
        <w:rPr>
          <w:rFonts w:ascii="Times New Roman" w:hAnsi="Times New Roman"/>
          <w:bCs/>
        </w:rPr>
        <w:t>Ulusal bir TV</w:t>
      </w:r>
      <w:r w:rsidR="00713B05" w:rsidRPr="00651155">
        <w:rPr>
          <w:rFonts w:ascii="Times New Roman" w:hAnsi="Times New Roman"/>
        </w:rPr>
        <w:t xml:space="preserve"> kanalında, idare tarafından bildirilen zaman diliminde 2 dakika süreye kadar canlı olarak yayınlanması planlanmıştır. Canlı yayınlar; Şifresiz ve logosuz olarak uydudan dağıtım yapılacak. Oluşturulacak embed kod ile kurumumuz sosyal medya sayfalarına yönlendirilebilecektir.  Sonrasında, yayın kaydı FTP dosya paylaşım sistemi üzerinden idarenin kullanımına sunulacaktır.  Yayın ekibi yayından en az 2 saat önce kurulum ve yayın testini yapacaktır. İdare tarafından organizasyon, Yükleniciye en geç 3 saat önce tebliğ edilecektir. İdare’ce belirtilen tarihlerde ve sürelerde </w:t>
      </w:r>
      <w:r w:rsidR="00713B05" w:rsidRPr="00651155">
        <w:rPr>
          <w:rFonts w:ascii="Times New Roman" w:hAnsi="Times New Roman"/>
          <w:b/>
        </w:rPr>
        <w:t xml:space="preserve">toplam </w:t>
      </w:r>
      <w:r w:rsidRPr="00651155">
        <w:rPr>
          <w:rFonts w:ascii="Times New Roman" w:hAnsi="Times New Roman"/>
          <w:b/>
        </w:rPr>
        <w:t>5</w:t>
      </w:r>
      <w:r w:rsidR="00713B05" w:rsidRPr="00651155">
        <w:rPr>
          <w:rFonts w:ascii="Times New Roman" w:hAnsi="Times New Roman"/>
          <w:b/>
        </w:rPr>
        <w:t xml:space="preserve"> adet yayın olması</w:t>
      </w:r>
      <w:r w:rsidR="00713B05" w:rsidRPr="00651155">
        <w:rPr>
          <w:rFonts w:ascii="Times New Roman" w:hAnsi="Times New Roman"/>
        </w:rPr>
        <w:t xml:space="preserve"> planlanmıştır. Söz konusu hizmetin yerine getirilebilmesi için gerekli tüm iş ve işlemler yüklenici firma tarafından gerçekleştirilecek olup bu iş ve işlemlerin gerektirdiği tüm giderler yüklenici firma tarafından karşılanacaktır.</w:t>
      </w:r>
    </w:p>
    <w:p w14:paraId="616CE241" w14:textId="77777777" w:rsidR="00713B05" w:rsidRPr="00651155" w:rsidRDefault="00713B05" w:rsidP="00651155">
      <w:pPr>
        <w:pStyle w:val="ListeParagraf"/>
        <w:ind w:left="0"/>
        <w:jc w:val="both"/>
        <w:rPr>
          <w:rFonts w:ascii="Times New Roman" w:hAnsi="Times New Roman"/>
        </w:rPr>
      </w:pPr>
    </w:p>
    <w:p w14:paraId="4C38F09F" w14:textId="20F1BFEB" w:rsidR="008E4982" w:rsidRPr="00651155" w:rsidRDefault="00353586"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CANLI YAYIN VE PRODÜKSİYON HİZMETİ – İNTERNET: </w:t>
      </w:r>
      <w:r w:rsidR="00511063" w:rsidRPr="00651155">
        <w:rPr>
          <w:rFonts w:ascii="Times New Roman" w:hAnsi="Times New Roman"/>
        </w:rPr>
        <w:t xml:space="preserve">İdare tarafından mevzuat hükümleri doğrultusunda gerçekleştirilecek proje/ faaliyet ve hizmetlerin, </w:t>
      </w:r>
      <w:r w:rsidR="00511063" w:rsidRPr="00651155">
        <w:rPr>
          <w:rFonts w:ascii="Times New Roman" w:hAnsi="Times New Roman"/>
          <w:bCs/>
        </w:rPr>
        <w:t>İnternet ortamından yayın yapan/yapacak medya hizmet sağlayıcılarının stüdyosunda ya da stüdyo dışındaki mekânda</w:t>
      </w:r>
      <w:r w:rsidR="00511063" w:rsidRPr="00651155">
        <w:rPr>
          <w:rFonts w:ascii="Times New Roman" w:hAnsi="Times New Roman"/>
        </w:rPr>
        <w:t xml:space="preserve">, idare tarafından </w:t>
      </w:r>
      <w:r w:rsidR="00511063" w:rsidRPr="00651155">
        <w:rPr>
          <w:rFonts w:ascii="Times New Roman" w:hAnsi="Times New Roman"/>
        </w:rPr>
        <w:lastRenderedPageBreak/>
        <w:t xml:space="preserve">bildirilen zaman diliminde </w:t>
      </w:r>
      <w:r w:rsidR="00511063" w:rsidRPr="00651155">
        <w:rPr>
          <w:rFonts w:ascii="Times New Roman" w:hAnsi="Times New Roman"/>
          <w:bCs/>
        </w:rPr>
        <w:t>30 dakikaya kadar</w:t>
      </w:r>
      <w:r w:rsidR="00511063" w:rsidRPr="00651155">
        <w:rPr>
          <w:rFonts w:ascii="Times New Roman" w:hAnsi="Times New Roman"/>
        </w:rPr>
        <w:t xml:space="preserve"> canlı olarak yayınlanması planlanmıştır. Kaç ayrı tanıtım çalışması olacağı ve hangi mecralarda hangi gün kaç saniye dijital içerik yayınlatılacağı idare tarafından belirlenecek ve mecraların takipçi oranları ve yayın süreleri arasında % 20 oranında değişiklik yapılabilecektir.</w:t>
      </w:r>
      <w:r w:rsidR="00532E77" w:rsidRPr="00651155">
        <w:rPr>
          <w:rFonts w:ascii="Times New Roman" w:hAnsi="Times New Roman"/>
        </w:rPr>
        <w:t xml:space="preserve"> </w:t>
      </w:r>
      <w:r w:rsidR="00511063" w:rsidRPr="00651155">
        <w:rPr>
          <w:rFonts w:ascii="Times New Roman" w:hAnsi="Times New Roman"/>
        </w:rPr>
        <w:t>İdare tarafından organizasyon, Yükleniciye en geç 2 gün önce tebliğ edilecektir. Yüklenici, yayın saatini en az 2 saat önce idareye bildirecektir.</w:t>
      </w:r>
      <w:r w:rsidR="00532E77" w:rsidRPr="00651155">
        <w:rPr>
          <w:rFonts w:ascii="Times New Roman" w:hAnsi="Times New Roman"/>
        </w:rPr>
        <w:t xml:space="preserve"> </w:t>
      </w:r>
      <w:r w:rsidR="00532E77" w:rsidRPr="00651155">
        <w:rPr>
          <w:rFonts w:ascii="Times New Roman" w:hAnsi="Times New Roman"/>
          <w:bCs/>
        </w:rPr>
        <w:t xml:space="preserve">Canlı yayınlar; </w:t>
      </w:r>
      <w:r w:rsidR="00511063" w:rsidRPr="00651155">
        <w:rPr>
          <w:rFonts w:ascii="Times New Roman" w:hAnsi="Times New Roman"/>
        </w:rPr>
        <w:t>Oluşturulacak embed kod veya yayın bağlantısı linki kurumumuz sosyal medya sayfalarına</w:t>
      </w:r>
      <w:r w:rsidR="00532E77" w:rsidRPr="00651155">
        <w:rPr>
          <w:rFonts w:ascii="Times New Roman" w:hAnsi="Times New Roman"/>
        </w:rPr>
        <w:t xml:space="preserve"> yönlendirilebilecektir. </w:t>
      </w:r>
      <w:r w:rsidR="00511063" w:rsidRPr="00651155">
        <w:rPr>
          <w:rFonts w:ascii="Times New Roman" w:hAnsi="Times New Roman"/>
        </w:rPr>
        <w:t>Sonrasında, yayın kaydı FTP dosya paylaşım sistemi üzerinden ida</w:t>
      </w:r>
      <w:r w:rsidR="00532E77" w:rsidRPr="00651155">
        <w:rPr>
          <w:rFonts w:ascii="Times New Roman" w:hAnsi="Times New Roman"/>
        </w:rPr>
        <w:t xml:space="preserve">renin kullanımına sunulacaktır. </w:t>
      </w:r>
      <w:r w:rsidR="00511063" w:rsidRPr="00651155">
        <w:rPr>
          <w:rFonts w:ascii="Times New Roman" w:hAnsi="Times New Roman"/>
        </w:rPr>
        <w:t>Yayın ekibi yayından en az 2 saat önce kurulum ve yayın testini yapacaktır.</w:t>
      </w:r>
      <w:r w:rsidR="00532E77" w:rsidRPr="00651155">
        <w:rPr>
          <w:rFonts w:ascii="Times New Roman" w:hAnsi="Times New Roman"/>
        </w:rPr>
        <w:t xml:space="preserve"> </w:t>
      </w:r>
      <w:r w:rsidR="00511063" w:rsidRPr="00651155">
        <w:rPr>
          <w:rFonts w:ascii="Times New Roman" w:hAnsi="Times New Roman"/>
        </w:rPr>
        <w:t xml:space="preserve">İdare’ce belirtilen tarihlerde ve sürelerde </w:t>
      </w:r>
      <w:r w:rsidR="00511063" w:rsidRPr="00651155">
        <w:rPr>
          <w:rFonts w:ascii="Times New Roman" w:hAnsi="Times New Roman"/>
          <w:b/>
        </w:rPr>
        <w:t xml:space="preserve">toplam </w:t>
      </w:r>
      <w:r w:rsidR="007210DB" w:rsidRPr="00651155">
        <w:rPr>
          <w:rFonts w:ascii="Times New Roman" w:hAnsi="Times New Roman"/>
          <w:b/>
        </w:rPr>
        <w:t>1</w:t>
      </w:r>
      <w:r w:rsidR="00684AD3" w:rsidRPr="00651155">
        <w:rPr>
          <w:rFonts w:ascii="Times New Roman" w:hAnsi="Times New Roman"/>
          <w:b/>
        </w:rPr>
        <w:t>5</w:t>
      </w:r>
      <w:r w:rsidR="00511063" w:rsidRPr="00651155">
        <w:rPr>
          <w:rFonts w:ascii="Times New Roman" w:hAnsi="Times New Roman"/>
          <w:b/>
        </w:rPr>
        <w:t xml:space="preserve"> adet yayın</w:t>
      </w:r>
      <w:r w:rsidR="00511063" w:rsidRPr="00651155">
        <w:rPr>
          <w:rFonts w:ascii="Times New Roman" w:hAnsi="Times New Roman"/>
        </w:rPr>
        <w:t xml:space="preserve"> olması planlanmıştır</w:t>
      </w:r>
      <w:r w:rsidR="00532E77" w:rsidRPr="00651155">
        <w:rPr>
          <w:rFonts w:ascii="Times New Roman" w:hAnsi="Times New Roman"/>
        </w:rPr>
        <w:t xml:space="preserve">. </w:t>
      </w:r>
      <w:r w:rsidR="00511063"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p>
    <w:p w14:paraId="16337A3A" w14:textId="77777777" w:rsidR="008E4982" w:rsidRPr="00651155" w:rsidRDefault="008E4982" w:rsidP="00651155">
      <w:pPr>
        <w:pStyle w:val="ListeParagraf"/>
        <w:ind w:left="0"/>
        <w:jc w:val="both"/>
        <w:rPr>
          <w:rFonts w:ascii="Times New Roman" w:hAnsi="Times New Roman"/>
        </w:rPr>
      </w:pPr>
    </w:p>
    <w:p w14:paraId="11F3246F" w14:textId="17496F01" w:rsidR="005F5993" w:rsidRPr="00651155" w:rsidRDefault="00353586" w:rsidP="00651155">
      <w:pPr>
        <w:pStyle w:val="ListeParagraf"/>
        <w:numPr>
          <w:ilvl w:val="2"/>
          <w:numId w:val="35"/>
        </w:numPr>
        <w:ind w:left="0" w:firstLine="0"/>
        <w:jc w:val="both"/>
        <w:rPr>
          <w:rFonts w:ascii="Times New Roman" w:hAnsi="Times New Roman"/>
        </w:rPr>
      </w:pPr>
      <w:r w:rsidRPr="00651155">
        <w:rPr>
          <w:rFonts w:ascii="Times New Roman" w:hAnsi="Times New Roman"/>
          <w:b/>
        </w:rPr>
        <w:t>CANLI YAYIN FREKANS TAHSİSİ</w:t>
      </w:r>
      <w:r w:rsidR="00532E77" w:rsidRPr="00651155">
        <w:rPr>
          <w:rFonts w:ascii="Times New Roman" w:hAnsi="Times New Roman"/>
          <w:b/>
        </w:rPr>
        <w:t xml:space="preserve">: </w:t>
      </w:r>
      <w:r w:rsidR="00C41228" w:rsidRPr="00651155">
        <w:rPr>
          <w:rFonts w:ascii="Times New Roman" w:hAnsi="Times New Roman"/>
        </w:rPr>
        <w:t>İdare tarafından mevzuat hükümleri doğrultusunda gerçekleştirilecek proje/ faaliyet ve hizmetlerin o</w:t>
      </w:r>
      <w:r w:rsidR="00511063" w:rsidRPr="00651155">
        <w:rPr>
          <w:rFonts w:ascii="Times New Roman" w:hAnsi="Times New Roman"/>
        </w:rPr>
        <w:t>rganizasyonu</w:t>
      </w:r>
      <w:r w:rsidR="00C41228" w:rsidRPr="00651155">
        <w:rPr>
          <w:rFonts w:ascii="Times New Roman" w:hAnsi="Times New Roman"/>
        </w:rPr>
        <w:t>nun</w:t>
      </w:r>
      <w:r w:rsidR="00511063" w:rsidRPr="00651155">
        <w:rPr>
          <w:rFonts w:ascii="Times New Roman" w:hAnsi="Times New Roman"/>
        </w:rPr>
        <w:t xml:space="preserve"> yapılaca</w:t>
      </w:r>
      <w:r w:rsidR="00C41228" w:rsidRPr="00651155">
        <w:rPr>
          <w:rFonts w:ascii="Times New Roman" w:hAnsi="Times New Roman"/>
        </w:rPr>
        <w:t>ğı</w:t>
      </w:r>
      <w:r w:rsidR="00511063" w:rsidRPr="00651155">
        <w:rPr>
          <w:rFonts w:ascii="Times New Roman" w:hAnsi="Times New Roman"/>
        </w:rPr>
        <w:t xml:space="preserve"> alanda en az 2 adet profesyonel kamera ve 1 yönetmen eşliğinde, en az SDI yayın kalitesinde, organizasyondan 1 saat önce hazır olacak şekilde, toplamda en fazla </w:t>
      </w:r>
      <w:r w:rsidR="00936996" w:rsidRPr="00651155">
        <w:rPr>
          <w:rFonts w:ascii="Times New Roman" w:hAnsi="Times New Roman"/>
        </w:rPr>
        <w:t>1</w:t>
      </w:r>
      <w:r w:rsidR="00511063" w:rsidRPr="00651155">
        <w:rPr>
          <w:rFonts w:ascii="Times New Roman" w:hAnsi="Times New Roman"/>
        </w:rPr>
        <w:t xml:space="preserve"> saat canlı yayın frekansının kiralanması hizmetini kapsar.</w:t>
      </w:r>
      <w:r w:rsidR="00532E77" w:rsidRPr="00651155">
        <w:rPr>
          <w:rFonts w:ascii="Times New Roman" w:hAnsi="Times New Roman"/>
        </w:rPr>
        <w:t xml:space="preserve"> </w:t>
      </w:r>
      <w:r w:rsidR="00511063" w:rsidRPr="00651155">
        <w:rPr>
          <w:rFonts w:ascii="Times New Roman" w:hAnsi="Times New Roman"/>
        </w:rPr>
        <w:t>İdare tarafından organizasyon, Yükleniciye en geç 3 saat önce tebliğ edilecektir.</w:t>
      </w:r>
      <w:r w:rsidR="00532E77" w:rsidRPr="00651155">
        <w:rPr>
          <w:rFonts w:ascii="Times New Roman" w:hAnsi="Times New Roman"/>
        </w:rPr>
        <w:t xml:space="preserve"> B</w:t>
      </w:r>
      <w:r w:rsidR="00511063" w:rsidRPr="00651155">
        <w:rPr>
          <w:rFonts w:ascii="Times New Roman" w:hAnsi="Times New Roman"/>
        </w:rPr>
        <w:t>u kapsamda, ana reji başlangıç kurulumu ve testi, gerektiğinde drone çekimi yüklenici tarafından gerçekleştirilecektir. Yüklenici, çekimlerin naklen yayınlanacak olması sebebi ile hatasız olmasını sağlayacaktır. Etkinlik alanında internet hizmeti yüklenici firma tarafından sağlanacaktır. Tüm etkinlik boyunca canlı yayındaki görüntü geçişlerini sağlayacaktır.</w:t>
      </w:r>
      <w:r w:rsidR="00532E77" w:rsidRPr="00651155">
        <w:rPr>
          <w:rFonts w:ascii="Times New Roman" w:hAnsi="Times New Roman"/>
        </w:rPr>
        <w:t xml:space="preserve"> </w:t>
      </w:r>
      <w:r w:rsidR="00511063" w:rsidRPr="00651155">
        <w:rPr>
          <w:rFonts w:ascii="Times New Roman" w:hAnsi="Times New Roman"/>
        </w:rPr>
        <w:t xml:space="preserve">İdare’ce belirtilen tarihlerde ve sürelerde </w:t>
      </w:r>
      <w:r w:rsidR="00511063" w:rsidRPr="00651155">
        <w:rPr>
          <w:rFonts w:ascii="Times New Roman" w:hAnsi="Times New Roman"/>
          <w:b/>
        </w:rPr>
        <w:t xml:space="preserve">toplam </w:t>
      </w:r>
      <w:r w:rsidRPr="00651155">
        <w:rPr>
          <w:rFonts w:ascii="Times New Roman" w:hAnsi="Times New Roman"/>
          <w:b/>
        </w:rPr>
        <w:t>1</w:t>
      </w:r>
      <w:r w:rsidR="002D5329" w:rsidRPr="00651155">
        <w:rPr>
          <w:rFonts w:ascii="Times New Roman" w:hAnsi="Times New Roman"/>
          <w:b/>
        </w:rPr>
        <w:t>0</w:t>
      </w:r>
      <w:r w:rsidR="00511063" w:rsidRPr="00651155">
        <w:rPr>
          <w:rFonts w:ascii="Times New Roman" w:hAnsi="Times New Roman"/>
          <w:b/>
        </w:rPr>
        <w:t xml:space="preserve"> adet yayın olması planlanmıştır</w:t>
      </w:r>
      <w:r w:rsidR="00511063" w:rsidRPr="00651155">
        <w:rPr>
          <w:rFonts w:ascii="Times New Roman" w:hAnsi="Times New Roman"/>
        </w:rPr>
        <w:t>.</w:t>
      </w:r>
      <w:r w:rsidR="00B9665D" w:rsidRPr="00651155">
        <w:rPr>
          <w:rFonts w:ascii="Times New Roman" w:hAnsi="Times New Roman"/>
        </w:rPr>
        <w:t xml:space="preserve"> </w:t>
      </w:r>
      <w:r w:rsidR="00511063"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p>
    <w:p w14:paraId="289A69CD" w14:textId="77777777" w:rsidR="005F5993" w:rsidRPr="00651155" w:rsidRDefault="005F5993" w:rsidP="00651155">
      <w:pPr>
        <w:pStyle w:val="ListeParagraf"/>
        <w:ind w:left="0"/>
        <w:rPr>
          <w:rFonts w:ascii="Times New Roman" w:hAnsi="Times New Roman"/>
          <w:b/>
        </w:rPr>
      </w:pPr>
    </w:p>
    <w:p w14:paraId="29F6C044" w14:textId="07F28A2D" w:rsidR="00C21A6A" w:rsidRPr="00651155" w:rsidRDefault="00DA5CD5" w:rsidP="00651155">
      <w:pPr>
        <w:pStyle w:val="ListeParagraf"/>
        <w:numPr>
          <w:ilvl w:val="2"/>
          <w:numId w:val="35"/>
        </w:numPr>
        <w:ind w:left="0" w:firstLine="0"/>
        <w:jc w:val="both"/>
        <w:rPr>
          <w:rFonts w:ascii="Times New Roman" w:hAnsi="Times New Roman"/>
          <w:b/>
        </w:rPr>
      </w:pPr>
      <w:r w:rsidRPr="00651155">
        <w:rPr>
          <w:rFonts w:ascii="Times New Roman" w:hAnsi="Times New Roman"/>
          <w:b/>
        </w:rPr>
        <w:t xml:space="preserve">RADYO YAYINI HİZMETİ: </w:t>
      </w:r>
      <w:r w:rsidR="00313B98" w:rsidRPr="00651155">
        <w:rPr>
          <w:rFonts w:ascii="Times New Roman" w:hAnsi="Times New Roman"/>
        </w:rPr>
        <w:t>Mevzuat hükümlerince görev, yetki ve sorumlulukları kapsamında yerine getirilecek çalışmalar ve kurum faaliyetleri ile doğrudan ilgili olan proje ve hizmetlerin radyo</w:t>
      </w:r>
      <w:r w:rsidR="00874649" w:rsidRPr="00651155">
        <w:rPr>
          <w:rFonts w:ascii="Times New Roman" w:hAnsi="Times New Roman"/>
        </w:rPr>
        <w:t xml:space="preserve"> tanıtımları yayınla</w:t>
      </w:r>
      <w:r w:rsidR="0056280A" w:rsidRPr="00651155">
        <w:rPr>
          <w:rFonts w:ascii="Times New Roman" w:hAnsi="Times New Roman"/>
        </w:rPr>
        <w:t>n</w:t>
      </w:r>
      <w:r w:rsidR="00AF37D2" w:rsidRPr="00651155">
        <w:rPr>
          <w:rFonts w:ascii="Times New Roman" w:hAnsi="Times New Roman"/>
        </w:rPr>
        <w:t>ması planlanmıştır</w:t>
      </w:r>
      <w:r w:rsidR="00874649" w:rsidRPr="00651155">
        <w:rPr>
          <w:rFonts w:ascii="Times New Roman" w:hAnsi="Times New Roman"/>
        </w:rPr>
        <w:t xml:space="preserve">. </w:t>
      </w:r>
      <w:r w:rsidR="00313B98" w:rsidRPr="00651155">
        <w:rPr>
          <w:rFonts w:ascii="Times New Roman" w:hAnsi="Times New Roman"/>
        </w:rPr>
        <w:t xml:space="preserve">Radyo spotları metinleri idare tarafından hazırlanacak ve süreleri de idare tarafından belirlenecektir. Ulusal + Marmara Bölgesi’nde yayın yapan radyo kanallarında drive time ve off drive time </w:t>
      </w:r>
      <w:r w:rsidR="00313B98" w:rsidRPr="00651155">
        <w:rPr>
          <w:rFonts w:ascii="Times New Roman" w:hAnsi="Times New Roman"/>
          <w:b/>
        </w:rPr>
        <w:t xml:space="preserve">da </w:t>
      </w:r>
      <w:r w:rsidRPr="00651155">
        <w:rPr>
          <w:rFonts w:ascii="Times New Roman" w:hAnsi="Times New Roman"/>
          <w:b/>
          <w:bCs/>
        </w:rPr>
        <w:t xml:space="preserve">sözleşme boyunca toplamda </w:t>
      </w:r>
      <w:r w:rsidR="00313B98" w:rsidRPr="00651155">
        <w:rPr>
          <w:rFonts w:ascii="Times New Roman" w:hAnsi="Times New Roman"/>
          <w:b/>
          <w:bCs/>
        </w:rPr>
        <w:t>5</w:t>
      </w:r>
      <w:r w:rsidR="005736F7" w:rsidRPr="00651155">
        <w:rPr>
          <w:rFonts w:ascii="Times New Roman" w:hAnsi="Times New Roman"/>
          <w:b/>
          <w:bCs/>
        </w:rPr>
        <w:t>00</w:t>
      </w:r>
      <w:r w:rsidR="00313B98" w:rsidRPr="00651155">
        <w:rPr>
          <w:rFonts w:ascii="Times New Roman" w:hAnsi="Times New Roman"/>
          <w:b/>
          <w:bCs/>
        </w:rPr>
        <w:t xml:space="preserve">.000 saniye </w:t>
      </w:r>
      <w:r w:rsidR="00313B98" w:rsidRPr="00651155">
        <w:rPr>
          <w:rFonts w:ascii="Times New Roman" w:hAnsi="Times New Roman"/>
          <w:b/>
        </w:rPr>
        <w:t>olarak (%</w:t>
      </w:r>
      <w:r w:rsidR="00313B98" w:rsidRPr="00651155">
        <w:rPr>
          <w:rFonts w:ascii="Times New Roman" w:hAnsi="Times New Roman"/>
        </w:rPr>
        <w:t xml:space="preserve">50 drive time, % 50 off drive </w:t>
      </w:r>
      <w:r w:rsidR="00151CD8" w:rsidRPr="00651155">
        <w:rPr>
          <w:rFonts w:ascii="Times New Roman" w:hAnsi="Times New Roman"/>
        </w:rPr>
        <w:t>time) yayınlanması</w:t>
      </w:r>
      <w:r w:rsidR="00313B98" w:rsidRPr="00651155">
        <w:rPr>
          <w:rFonts w:ascii="Times New Roman" w:hAnsi="Times New Roman"/>
        </w:rPr>
        <w:t xml:space="preserve"> planlanmaktadır. </w:t>
      </w:r>
      <w:r w:rsidR="00151CD8" w:rsidRPr="00651155">
        <w:rPr>
          <w:rFonts w:ascii="Times New Roman" w:hAnsi="Times New Roman"/>
        </w:rPr>
        <w:t>Radyo</w:t>
      </w:r>
      <w:r w:rsidR="00313B98" w:rsidRPr="00651155">
        <w:rPr>
          <w:rFonts w:ascii="Times New Roman" w:hAnsi="Times New Roman"/>
        </w:rPr>
        <w:t xml:space="preserve"> kanallarının % 20'si ulusal yayın yapan, % 80'si ise Marmara Bölgesi'nde </w:t>
      </w:r>
      <w:r w:rsidR="00874649" w:rsidRPr="00651155">
        <w:rPr>
          <w:rFonts w:ascii="Times New Roman" w:hAnsi="Times New Roman"/>
        </w:rPr>
        <w:t xml:space="preserve">yayın yapan kanallar olacaktır. </w:t>
      </w:r>
      <w:r w:rsidR="00313B98" w:rsidRPr="00651155">
        <w:rPr>
          <w:rFonts w:ascii="Times New Roman" w:hAnsi="Times New Roman"/>
        </w:rPr>
        <w:t>Kaç ayrı spot olacağı ve hangi radyo kanalında hangi gün kaç saniye tanıtım - duyuru yayınlatılacağı id</w:t>
      </w:r>
      <w:r w:rsidR="00874649" w:rsidRPr="00651155">
        <w:rPr>
          <w:rFonts w:ascii="Times New Roman" w:hAnsi="Times New Roman"/>
        </w:rPr>
        <w:t xml:space="preserve">are tarafından belirlenecektir. </w:t>
      </w:r>
      <w:r w:rsidR="00313B98" w:rsidRPr="00651155">
        <w:rPr>
          <w:rFonts w:ascii="Times New Roman" w:hAnsi="Times New Roman"/>
        </w:rPr>
        <w:t>Drive Time ve off drive time oranları ve Ulusal - Marmara Bölgesi radyo kanalları arasında kendi yüzdelik dilimleri arasında %  20 oranında idare tarafından değişiklik yapılabilir. Söz konusu hizmetin yerine getirilebilmesi için gerekli tüm iş ve işlemler yüklenici firma tarafından gerçekleştirilecek olup bu iş ve işlemlerin gerektirdiği tüm giderler yüklenici fir</w:t>
      </w:r>
      <w:r w:rsidR="00874649" w:rsidRPr="00651155">
        <w:rPr>
          <w:rFonts w:ascii="Times New Roman" w:hAnsi="Times New Roman"/>
        </w:rPr>
        <w:t xml:space="preserve">ma </w:t>
      </w:r>
      <w:r w:rsidR="00874649" w:rsidRPr="00651155">
        <w:rPr>
          <w:rFonts w:ascii="Times New Roman" w:hAnsi="Times New Roman"/>
        </w:rPr>
        <w:lastRenderedPageBreak/>
        <w:t xml:space="preserve">tarafından karşılanacaktır. </w:t>
      </w:r>
      <w:r w:rsidR="00313B98" w:rsidRPr="00651155">
        <w:rPr>
          <w:rFonts w:ascii="Times New Roman" w:hAnsi="Times New Roman"/>
        </w:rPr>
        <w:t>Her yayın yüklenici tarafından rapor ve/veya CD ortamında İdare’ye sunulacaktır. Raporlar İdarece belirlenen periyotlara göre haftalık ya da aylık olarak hazırlanacaktır.</w:t>
      </w:r>
      <w:r w:rsidR="00874649" w:rsidRPr="00651155">
        <w:rPr>
          <w:rFonts w:ascii="Times New Roman" w:hAnsi="Times New Roman"/>
        </w:rPr>
        <w:t xml:space="preserve"> </w:t>
      </w:r>
    </w:p>
    <w:p w14:paraId="434A03A6" w14:textId="2D16B428" w:rsidR="00BD1AC0" w:rsidRPr="00651155" w:rsidRDefault="00BD1AC0" w:rsidP="00651155">
      <w:pPr>
        <w:pStyle w:val="ListeParagraf"/>
        <w:ind w:left="0"/>
        <w:jc w:val="both"/>
        <w:rPr>
          <w:rFonts w:ascii="Times New Roman" w:hAnsi="Times New Roman"/>
          <w:b/>
        </w:rPr>
      </w:pPr>
    </w:p>
    <w:p w14:paraId="255A37C3" w14:textId="53148121" w:rsidR="002A127C" w:rsidRPr="00651155" w:rsidRDefault="003049E8"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KONAKLAMA HİZMETİ 1: </w:t>
      </w:r>
      <w:r w:rsidR="00781F17" w:rsidRPr="00651155">
        <w:rPr>
          <w:rFonts w:ascii="Times New Roman" w:hAnsi="Times New Roman"/>
        </w:rPr>
        <w:t xml:space="preserve">Uluslararası toplantılar ile milli bayramlar kapsamında </w:t>
      </w:r>
      <w:r w:rsidR="00A661C2" w:rsidRPr="00651155">
        <w:rPr>
          <w:rFonts w:ascii="Times New Roman" w:hAnsi="Times New Roman"/>
        </w:rPr>
        <w:t>düzenlenecek tüm etkinliklerde ve programlarda;</w:t>
      </w:r>
      <w:r w:rsidR="00046148" w:rsidRPr="00651155">
        <w:rPr>
          <w:rFonts w:ascii="Times New Roman" w:hAnsi="Times New Roman"/>
        </w:rPr>
        <w:t xml:space="preserve"> </w:t>
      </w:r>
      <w:r w:rsidR="00781F17" w:rsidRPr="00651155">
        <w:rPr>
          <w:rFonts w:ascii="Times New Roman" w:hAnsi="Times New Roman"/>
        </w:rPr>
        <w:t>o</w:t>
      </w:r>
      <w:r w:rsidR="00A661C2" w:rsidRPr="00651155">
        <w:rPr>
          <w:rFonts w:ascii="Times New Roman" w:hAnsi="Times New Roman"/>
        </w:rPr>
        <w:t>rganizasyon kapsamında gelen konukların idarenin belirttiği tarihlerde 5 yıldızlı otelde oda+kahvaltı olarak otel konaklamalarının sağlanması, otel rezervasyonların yapılması ve takibinin yapılmasını kapsar. İdarenin isteği doğrultusunda otellerde bir mihmandar ve/veya irtibat görevlisi bulundurulacaktır.</w:t>
      </w:r>
      <w:r w:rsidR="00046148" w:rsidRPr="00651155">
        <w:rPr>
          <w:rFonts w:ascii="Times New Roman" w:hAnsi="Times New Roman"/>
        </w:rPr>
        <w:t xml:space="preserve"> </w:t>
      </w:r>
      <w:r w:rsidR="00A661C2"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p>
    <w:p w14:paraId="6E4B53ED" w14:textId="77777777" w:rsidR="002A127C" w:rsidRPr="00651155" w:rsidRDefault="002A127C" w:rsidP="00651155">
      <w:pPr>
        <w:pStyle w:val="ListeParagraf"/>
        <w:ind w:left="0"/>
        <w:rPr>
          <w:rFonts w:ascii="Times New Roman" w:hAnsi="Times New Roman"/>
          <w:b/>
        </w:rPr>
      </w:pPr>
    </w:p>
    <w:p w14:paraId="7612A873" w14:textId="0F63AE13" w:rsidR="002A127C" w:rsidRPr="00651155" w:rsidRDefault="003049E8"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KONAKLAMA HİZMETİ 2: </w:t>
      </w:r>
      <w:r w:rsidR="00781F17" w:rsidRPr="00651155">
        <w:rPr>
          <w:rFonts w:ascii="Times New Roman" w:hAnsi="Times New Roman"/>
        </w:rPr>
        <w:t>Uluslararası toplantılar ile milli bayramlar kapsamında düzenlenecek tüm etkinliklerde ve programlarda</w:t>
      </w:r>
      <w:r w:rsidR="00A661C2" w:rsidRPr="00651155">
        <w:rPr>
          <w:rFonts w:ascii="Times New Roman" w:hAnsi="Times New Roman"/>
        </w:rPr>
        <w:t>;</w:t>
      </w:r>
      <w:r w:rsidR="00046148" w:rsidRPr="00651155">
        <w:rPr>
          <w:rFonts w:ascii="Times New Roman" w:hAnsi="Times New Roman"/>
        </w:rPr>
        <w:t xml:space="preserve"> </w:t>
      </w:r>
      <w:r w:rsidR="00781F17" w:rsidRPr="00651155">
        <w:rPr>
          <w:rFonts w:ascii="Times New Roman" w:hAnsi="Times New Roman"/>
        </w:rPr>
        <w:t>o</w:t>
      </w:r>
      <w:r w:rsidR="00A661C2" w:rsidRPr="00651155">
        <w:rPr>
          <w:rFonts w:ascii="Times New Roman" w:hAnsi="Times New Roman"/>
        </w:rPr>
        <w:t>rganizasyon kapsamında gelen konukların idarenin belirttiği tarihlerde 4 yıldızlı otelde oda+kahvaltı olarak otel konaklamalarının sağlanması, otel rezervasyonların yapılması ve takibinin yapılmasını kapsar. İdarenin isteği doğrultusunda otellerde bir mihmandar ve/veya irtibat görevlisi bulundurulacaktır.</w:t>
      </w:r>
      <w:r w:rsidR="00046148" w:rsidRPr="00651155">
        <w:rPr>
          <w:rFonts w:ascii="Times New Roman" w:hAnsi="Times New Roman"/>
        </w:rPr>
        <w:t xml:space="preserve"> </w:t>
      </w:r>
      <w:r w:rsidR="00A661C2"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p>
    <w:p w14:paraId="0BBE53AF" w14:textId="77777777" w:rsidR="002A127C" w:rsidRPr="00651155" w:rsidRDefault="002A127C" w:rsidP="00651155">
      <w:pPr>
        <w:pStyle w:val="ListeParagraf"/>
        <w:ind w:left="0"/>
        <w:rPr>
          <w:rFonts w:ascii="Times New Roman" w:hAnsi="Times New Roman"/>
          <w:b/>
        </w:rPr>
      </w:pPr>
    </w:p>
    <w:p w14:paraId="28868A6B" w14:textId="36AA416C" w:rsidR="002A127C" w:rsidRPr="00651155" w:rsidRDefault="003049E8"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KONAKLAMA HİZMETİ 3:  </w:t>
      </w:r>
      <w:r w:rsidR="00781F17" w:rsidRPr="00651155">
        <w:rPr>
          <w:rFonts w:ascii="Times New Roman" w:hAnsi="Times New Roman"/>
        </w:rPr>
        <w:t>Uluslararası toplantılar ile milli bayramlar kapsamında düzenlenecek tüm etkinliklerde ve programlarda;</w:t>
      </w:r>
      <w:r w:rsidR="00046148" w:rsidRPr="00651155">
        <w:rPr>
          <w:rFonts w:ascii="Times New Roman" w:hAnsi="Times New Roman"/>
        </w:rPr>
        <w:t xml:space="preserve"> </w:t>
      </w:r>
      <w:r w:rsidR="00781F17" w:rsidRPr="00651155">
        <w:rPr>
          <w:rFonts w:ascii="Times New Roman" w:hAnsi="Times New Roman"/>
        </w:rPr>
        <w:t>o</w:t>
      </w:r>
      <w:r w:rsidR="00A661C2" w:rsidRPr="00651155">
        <w:rPr>
          <w:rFonts w:ascii="Times New Roman" w:hAnsi="Times New Roman"/>
        </w:rPr>
        <w:t>rganizasyon kapsamında gelen konukların idarenin belirttiği tarihlerde 3 yıldızlı otelde oda+kahvaltı olarak otel konaklamalarının sağlanması, otel rezervasyonların yapılması ve takibinin yapılmasını kapsar. İdarenin isteği doğrultusunda otellerde bir mihmandar ve/veya irtibat görevlisi bulundurulacaktır.</w:t>
      </w:r>
      <w:r w:rsidR="00046148" w:rsidRPr="00651155">
        <w:rPr>
          <w:rFonts w:ascii="Times New Roman" w:hAnsi="Times New Roman"/>
        </w:rPr>
        <w:t xml:space="preserve"> </w:t>
      </w:r>
      <w:r w:rsidR="00A661C2" w:rsidRPr="00651155">
        <w:rPr>
          <w:rFonts w:ascii="Times New Roman" w:hAnsi="Times New Roman"/>
        </w:rPr>
        <w:t>Söz konusu hizmetin yerine getirilebilmesi için gerekli tüm iş ve işlemler yüklenici firma tarafından gerçekleştirilecek olup bu iş ve işlemlerin gerektirdiği tüm giderler yüklenici firma tarafından karşılanacaktır.</w:t>
      </w:r>
    </w:p>
    <w:p w14:paraId="0E9C0A60" w14:textId="77777777" w:rsidR="00E642AD" w:rsidRPr="00651155" w:rsidRDefault="00E642AD" w:rsidP="00651155">
      <w:pPr>
        <w:pStyle w:val="ListeParagraf"/>
        <w:ind w:left="0"/>
        <w:jc w:val="both"/>
        <w:rPr>
          <w:rFonts w:ascii="Times New Roman" w:hAnsi="Times New Roman"/>
        </w:rPr>
      </w:pPr>
    </w:p>
    <w:p w14:paraId="1346CFBB" w14:textId="395CFF21" w:rsidR="00E642AD" w:rsidRPr="00651155" w:rsidRDefault="00E642AD" w:rsidP="00651155">
      <w:pPr>
        <w:pStyle w:val="ListeParagraf"/>
        <w:numPr>
          <w:ilvl w:val="2"/>
          <w:numId w:val="35"/>
        </w:numPr>
        <w:ind w:left="0" w:firstLine="0"/>
        <w:jc w:val="both"/>
        <w:rPr>
          <w:rFonts w:ascii="Times New Roman" w:hAnsi="Times New Roman"/>
        </w:rPr>
      </w:pPr>
      <w:r w:rsidRPr="00651155">
        <w:rPr>
          <w:rFonts w:ascii="Times New Roman" w:hAnsi="Times New Roman"/>
          <w:b/>
        </w:rPr>
        <w:t>YEMEK HİZMETİ 1:</w:t>
      </w:r>
      <w:r w:rsidRPr="00651155">
        <w:rPr>
          <w:rFonts w:ascii="Times New Roman" w:hAnsi="Times New Roman"/>
        </w:rPr>
        <w:t xml:space="preserve"> </w:t>
      </w:r>
      <w:r w:rsidR="00781F17" w:rsidRPr="00651155">
        <w:rPr>
          <w:rFonts w:ascii="Times New Roman" w:hAnsi="Times New Roman"/>
        </w:rPr>
        <w:t xml:space="preserve">Uluslararası toplantılar ile milli bayramlar kapsamında düzenlenecek tüm etkinliklerde ve programlarda; </w:t>
      </w:r>
      <w:r w:rsidRPr="00651155">
        <w:rPr>
          <w:rFonts w:ascii="Times New Roman" w:hAnsi="Times New Roman"/>
        </w:rPr>
        <w:t xml:space="preserve">organizasyondan 1 saat önce hazır olacak şekilde yemek ikramlarının yapılması; yemek öncesinde idarenin isteği doğrultusunda davetlilerin masa düzeni (U masa, blok masa vb.) oluşturularak, detayları aşağıda belirtilen yemek menüsü en çok 12’şer kişilik masalarda 3 masaya 1 garson ve 1 komi olacak şekilde servis </w:t>
      </w:r>
      <w:r w:rsidR="0028062B" w:rsidRPr="00651155">
        <w:rPr>
          <w:rFonts w:ascii="Times New Roman" w:hAnsi="Times New Roman"/>
        </w:rPr>
        <w:t xml:space="preserve">hizmeti sağlanacaktır. </w:t>
      </w:r>
      <w:r w:rsidR="004B7F8B" w:rsidRPr="00651155">
        <w:rPr>
          <w:rFonts w:ascii="Times New Roman" w:hAnsi="Times New Roman"/>
        </w:rPr>
        <w:t xml:space="preserve">Menü: </w:t>
      </w:r>
      <w:r w:rsidR="00E86367" w:rsidRPr="00651155">
        <w:rPr>
          <w:rFonts w:ascii="Times New Roman" w:hAnsi="Times New Roman"/>
        </w:rPr>
        <w:t>Kahvaltı tabağı en 25 cm porselen tabaklarda servis edilmek üzere b</w:t>
      </w:r>
      <w:r w:rsidR="004B7F8B" w:rsidRPr="00651155">
        <w:rPr>
          <w:rFonts w:ascii="Times New Roman" w:hAnsi="Times New Roman"/>
        </w:rPr>
        <w:t xml:space="preserve">eyaz peynir (En az 40 gr </w:t>
      </w:r>
      <w:r w:rsidR="00D947FF" w:rsidRPr="00651155">
        <w:rPr>
          <w:rFonts w:ascii="Times New Roman" w:hAnsi="Times New Roman"/>
        </w:rPr>
        <w:t>beyaz peynir</w:t>
      </w:r>
      <w:r w:rsidR="004B7F8B" w:rsidRPr="00651155">
        <w:rPr>
          <w:rFonts w:ascii="Times New Roman" w:hAnsi="Times New Roman"/>
        </w:rPr>
        <w:t xml:space="preserve">), siyah zeytin (en 20 gr), yeşil zeytin (en 20 gr),yumurta (1 adet orta boy pişmiş), tereyağ (piknik paket 1 adet en az 15 gr), bal (piknik paket 1 adet en az 20 gr), reçel (piknik paket 1 adet en az 20 gr), domates (orta boy 1/8 adet), salatalık (orta boy ¼ adet) </w:t>
      </w:r>
      <w:r w:rsidR="00E86367" w:rsidRPr="00651155">
        <w:rPr>
          <w:rFonts w:ascii="Times New Roman" w:hAnsi="Times New Roman"/>
        </w:rPr>
        <w:t xml:space="preserve">, </w:t>
      </w:r>
      <w:r w:rsidR="004B7F8B" w:rsidRPr="00651155">
        <w:rPr>
          <w:rFonts w:ascii="Times New Roman" w:hAnsi="Times New Roman"/>
        </w:rPr>
        <w:t xml:space="preserve">çay </w:t>
      </w:r>
      <w:r w:rsidR="004B7F8B" w:rsidRPr="00651155">
        <w:rPr>
          <w:rFonts w:ascii="Times New Roman" w:hAnsi="Times New Roman"/>
        </w:rPr>
        <w:lastRenderedPageBreak/>
        <w:t>(</w:t>
      </w:r>
      <w:r w:rsidR="00E86367" w:rsidRPr="00651155">
        <w:rPr>
          <w:rFonts w:ascii="Times New Roman" w:hAnsi="Times New Roman"/>
        </w:rPr>
        <w:t xml:space="preserve">cam bardakta </w:t>
      </w:r>
      <w:r w:rsidR="004B7F8B" w:rsidRPr="00651155">
        <w:rPr>
          <w:rFonts w:ascii="Times New Roman" w:hAnsi="Times New Roman"/>
        </w:rPr>
        <w:t>limitsiz</w:t>
      </w:r>
      <w:r w:rsidR="00E86367" w:rsidRPr="00651155">
        <w:rPr>
          <w:rFonts w:ascii="Times New Roman" w:hAnsi="Times New Roman"/>
        </w:rPr>
        <w:t xml:space="preserve"> çay</w:t>
      </w:r>
      <w:r w:rsidR="004B7F8B" w:rsidRPr="00651155">
        <w:rPr>
          <w:rFonts w:ascii="Times New Roman" w:hAnsi="Times New Roman"/>
        </w:rPr>
        <w:t xml:space="preserve">), </w:t>
      </w:r>
      <w:r w:rsidR="002D5163" w:rsidRPr="00651155">
        <w:rPr>
          <w:rFonts w:ascii="Times New Roman" w:hAnsi="Times New Roman"/>
        </w:rPr>
        <w:t xml:space="preserve">ekmek(yuvarlak, tek kişilik kapalı ambalajda , 50 gr.(+/- 5 gr.,kişi başı en az 2 paket) </w:t>
      </w:r>
      <w:r w:rsidR="00E86367" w:rsidRPr="00651155">
        <w:rPr>
          <w:rFonts w:ascii="Times New Roman" w:hAnsi="Times New Roman"/>
        </w:rPr>
        <w:t xml:space="preserve">olacak şekilde her masada yüklenici tarafından </w:t>
      </w:r>
      <w:r w:rsidR="0028062B" w:rsidRPr="00651155">
        <w:rPr>
          <w:rFonts w:ascii="Times New Roman" w:hAnsi="Times New Roman"/>
        </w:rPr>
        <w:t xml:space="preserve">hizmetin verileceği yerdeki tüm masalar beyaz bez ile örtülü olacak ve her masada yeteri kadar tuzluk, biberlik, su bardağı, içecek bardağı (gazlı içecek, meyve suyu ya da ayran için) peçete ve kürdan bulundurulacaktır. Tüm katılımcılara limitsiz su ikram edilecektir. </w:t>
      </w:r>
      <w:r w:rsidR="00D947FF" w:rsidRPr="00651155">
        <w:rPr>
          <w:rFonts w:ascii="Times New Roman" w:hAnsi="Times New Roman"/>
        </w:rPr>
        <w:t xml:space="preserve">Ambalajlı ürünlerin üzerinde firmanın adı ve adresi ticari unvanı ve ürünün markası, işletme kayıt numarası, üretim tarihi, son kullanma tarihi/raf ömrü, net ağırlığı belirtilmelidir. </w:t>
      </w:r>
      <w:r w:rsidRPr="00651155">
        <w:rPr>
          <w:rFonts w:ascii="Times New Roman" w:hAnsi="Times New Roman"/>
        </w:rPr>
        <w:t>Adetlerde %  20 oranında idare tarafından değişiklik yapılabilir</w:t>
      </w:r>
      <w:r w:rsidR="002D5163" w:rsidRPr="00651155">
        <w:t xml:space="preserve">. </w:t>
      </w:r>
      <w:r w:rsidR="0028062B" w:rsidRPr="00651155">
        <w:rPr>
          <w:rFonts w:ascii="Times New Roman" w:hAnsi="Times New Roman"/>
        </w:rPr>
        <w:t>K</w:t>
      </w:r>
      <w:r w:rsidR="002D5163" w:rsidRPr="00651155">
        <w:rPr>
          <w:rFonts w:ascii="Times New Roman" w:hAnsi="Times New Roman"/>
        </w:rPr>
        <w:t xml:space="preserve">ullanılan tüm malzemeler Türk Gıda Kodeksine uygun üretilmiş olacak; ayrıca yemek pişirme ekipmanlarının tümü (ocak, tencere, kevgir, vs...) T.S.E.'ye uygun olacaktır. Yemeklerin tümü porselen tabaklarda sunulacak olup hizmette kullanılacak kaşık, çatal ve bıçak çelikten mamul olacaktır.  </w:t>
      </w:r>
      <w:r w:rsidRPr="00651155">
        <w:rPr>
          <w:rFonts w:ascii="Times New Roman" w:hAnsi="Times New Roman"/>
        </w:rPr>
        <w:t xml:space="preserve">Söz konusu hizmetin yerine getirilebilmesi için gerekli tüm iş ve işlemler yüklenici firma tarafından gerçekleştirilecek olup bu iş ve işlemlerin gerektirdiği tüm giderler yüklenici firma tarafından karşılanacaktır.  </w:t>
      </w:r>
    </w:p>
    <w:p w14:paraId="54C6588B" w14:textId="77777777" w:rsidR="002A127C" w:rsidRPr="00651155" w:rsidRDefault="002A127C" w:rsidP="00651155">
      <w:pPr>
        <w:pStyle w:val="ListeParagraf"/>
        <w:ind w:left="0"/>
        <w:rPr>
          <w:rFonts w:ascii="Times New Roman" w:hAnsi="Times New Roman"/>
          <w:b/>
        </w:rPr>
      </w:pPr>
    </w:p>
    <w:p w14:paraId="3EB3D127" w14:textId="571E93C2" w:rsidR="0028062B" w:rsidRPr="00651155" w:rsidRDefault="00D947FF" w:rsidP="00651155">
      <w:pPr>
        <w:pStyle w:val="ListeParagraf"/>
        <w:numPr>
          <w:ilvl w:val="2"/>
          <w:numId w:val="35"/>
        </w:numPr>
        <w:ind w:left="0" w:firstLine="0"/>
        <w:jc w:val="both"/>
        <w:rPr>
          <w:rFonts w:ascii="Times New Roman" w:hAnsi="Times New Roman"/>
        </w:rPr>
      </w:pPr>
      <w:r w:rsidRPr="00651155">
        <w:rPr>
          <w:rFonts w:ascii="Times New Roman" w:hAnsi="Times New Roman"/>
          <w:b/>
        </w:rPr>
        <w:t>YEMEK HİZMETİ 2</w:t>
      </w:r>
      <w:r w:rsidR="00A103CA" w:rsidRPr="00651155">
        <w:rPr>
          <w:rFonts w:ascii="Times New Roman" w:hAnsi="Times New Roman"/>
          <w:b/>
        </w:rPr>
        <w:t xml:space="preserve">: </w:t>
      </w:r>
      <w:r w:rsidR="004D2B90" w:rsidRPr="00651155">
        <w:rPr>
          <w:rFonts w:ascii="Times New Roman" w:hAnsi="Times New Roman"/>
        </w:rPr>
        <w:t xml:space="preserve">Uluslararası toplantılar ile milli bayramlar kapsamında düzenlenecek tüm etkinliklerde ve programlarda; organizasyondan </w:t>
      </w:r>
      <w:r w:rsidR="002D5163" w:rsidRPr="00651155">
        <w:rPr>
          <w:rFonts w:ascii="Times New Roman" w:hAnsi="Times New Roman"/>
        </w:rPr>
        <w:t xml:space="preserve">1 saat önce hazır olacak şekilde yemek ikramlarının yapılması; Yemek öncesinde idarenin isteği doğrultusunda davetlilerin nev’ine göre U ya da blok masa düzeni oluşturularak, aşağıda detayları belirtilen yemek menüsü en çok 12’şer kişilik masalarda 3 masaya 1 garson ve 1 komi olacak şekilde servis hizmeti sağlanacaktır. </w:t>
      </w:r>
      <w:r w:rsidR="0028062B" w:rsidRPr="00651155">
        <w:rPr>
          <w:rFonts w:ascii="Times New Roman" w:hAnsi="Times New Roman"/>
        </w:rPr>
        <w:t>Menü: Çorba, kebap veya ızgara et çeşitlerinden oluşan ana yemek, tatlı, meşrubat (ayran 250ml veya şıra 250ml veya alkolsüz gazlı / gazsız içecek 330ml</w:t>
      </w:r>
      <w:r w:rsidR="00795AE5" w:rsidRPr="00651155">
        <w:rPr>
          <w:rFonts w:ascii="Times New Roman" w:hAnsi="Times New Roman"/>
        </w:rPr>
        <w:t>)</w:t>
      </w:r>
      <w:r w:rsidR="0028062B" w:rsidRPr="00651155">
        <w:rPr>
          <w:rFonts w:ascii="Times New Roman" w:hAnsi="Times New Roman"/>
        </w:rPr>
        <w:t xml:space="preserve"> olacaktır.</w:t>
      </w:r>
      <w:r w:rsidR="00795AE5" w:rsidRPr="00651155">
        <w:rPr>
          <w:rFonts w:ascii="Times New Roman" w:hAnsi="Times New Roman"/>
        </w:rPr>
        <w:t xml:space="preserve"> Menü </w:t>
      </w:r>
      <w:r w:rsidR="00E103CA" w:rsidRPr="00651155">
        <w:rPr>
          <w:rFonts w:ascii="Times New Roman" w:hAnsi="Times New Roman"/>
        </w:rPr>
        <w:t>ilgili olarak bir porsiyonda et ürünleri 170 gr (çiğ hali pişmiş hali ortalama 120 gr olmalıdır), 200 gr, tatlı (sütlü / hamurlu) 200 gr olacaktır. Tüm katılımcılara limitsiz su ikram edilecektir. Hizmetin verileceği yerdeki tüm masalar beyaz bez ile örtülü olacak ve her masada yeteri kadar tuzluk, biberlik, su bardağı, içecek bardağı (gazlı içecek, meyve suyu ya da ayran için) peçete ve kürdan bulundurulacaktır. Yemek için kullanılan tüm malzemeler Türk Gıda Kodeksine uygun üretilmiş olacak; ayrıca yemek pişirme ekipmanlarının tümü (ocak, tencere, kevgir, vs...) T.S.E.'ye uygun olacaktır. Yemeklerin tümü porselen tabaklarda sunulacak olup hiz-mette kullanılacak kaşık, çatal ve bıçak çelikten mamul olacaktır.</w:t>
      </w:r>
    </w:p>
    <w:p w14:paraId="1B18848B" w14:textId="77777777" w:rsidR="005C23D2" w:rsidRPr="00651155" w:rsidRDefault="005C23D2" w:rsidP="00651155">
      <w:pPr>
        <w:pStyle w:val="ListeParagraf"/>
        <w:rPr>
          <w:rFonts w:ascii="Times New Roman" w:hAnsi="Times New Roman"/>
        </w:rPr>
      </w:pPr>
    </w:p>
    <w:p w14:paraId="07844892" w14:textId="51F58062" w:rsidR="0052724F" w:rsidRPr="00651155" w:rsidRDefault="0052724F" w:rsidP="00651155">
      <w:pPr>
        <w:pStyle w:val="ListeParagraf"/>
        <w:numPr>
          <w:ilvl w:val="2"/>
          <w:numId w:val="35"/>
        </w:numPr>
        <w:ind w:left="0" w:firstLine="0"/>
        <w:jc w:val="both"/>
        <w:rPr>
          <w:rFonts w:ascii="Times New Roman" w:hAnsi="Times New Roman"/>
        </w:rPr>
      </w:pPr>
      <w:r w:rsidRPr="00651155">
        <w:rPr>
          <w:rFonts w:ascii="Times New Roman" w:hAnsi="Times New Roman"/>
          <w:b/>
        </w:rPr>
        <w:t>YEMEK HİZMETİ 3</w:t>
      </w:r>
      <w:r w:rsidR="00046148" w:rsidRPr="00651155">
        <w:rPr>
          <w:rFonts w:ascii="Times New Roman" w:hAnsi="Times New Roman"/>
          <w:b/>
        </w:rPr>
        <w:t xml:space="preserve">: </w:t>
      </w:r>
      <w:r w:rsidR="004D2B90" w:rsidRPr="00651155">
        <w:rPr>
          <w:rFonts w:ascii="Times New Roman" w:hAnsi="Times New Roman"/>
        </w:rPr>
        <w:t xml:space="preserve">Uluslararası toplantılar ile milli bayramlar kapsamında düzenlenecek tüm etkinliklerde ve programlarda; organizasyondan </w:t>
      </w:r>
      <w:r w:rsidR="008C0430" w:rsidRPr="00651155">
        <w:rPr>
          <w:rFonts w:ascii="Times New Roman" w:hAnsi="Times New Roman"/>
        </w:rPr>
        <w:t xml:space="preserve">1 saat önce hazır olacak şekilde yemek ikramlarının yapılması; Yemek öncesinde idarenin isteği doğrultusunda davetlilerin nev’ine göre U ya da blok masa düzeni oluşturularak, aşağıda detayları belirtilen yemek menüsü en çok 12’şer kişilik masalarda 3 masaya 1 garson ve 1 komi olacak şekilde servis hizmeti sağlanacaktır. Menü: Çorba, tavuk veya ızgara tavuk çeşitlerinden oluşan ana yemek, tatlı, meşrubat (ayran 250ml veya şıra 250ml veya alkolsüz gazlı / gazsız içecek 330ml) olacaktır. Menü ilgili olarak bir porsiyonda et ürünleri 170 gr (çiğ hali pişmiş hali ortalama 120 gr olmalıdır), 200 gr, tatlı (sütlü / hamurlu) 200 gr olacaktır. Tüm katılımcılara limitsiz su ikram </w:t>
      </w:r>
      <w:r w:rsidR="008C0430" w:rsidRPr="00651155">
        <w:rPr>
          <w:rFonts w:ascii="Times New Roman" w:hAnsi="Times New Roman"/>
        </w:rPr>
        <w:lastRenderedPageBreak/>
        <w:t>edilecektir. Hizmetin verileceği yerdeki tüm masalar beyaz bez ile örtülü olacak ve her masada yeteri kadar tuzluk, biberlik, su bardağı, içecek bardağı (gazlı içecek, meyve suyu ya da ayran için) peçete ve kürdan bulundurulacaktır. Yemek için kullanılan tüm malzemeler Türk Gıda Kodeksine uygun üretilmiş olacak; ayrıca yemek pişirme ekipmanlarının tümü (ocak, tencere, kevgir, vs...) T.S.E.'ye uygun olacaktır. Yemeklerin tümü porselen tabaklarda sunulacak olup hiz-mette kullanılacak kaşık, çatal ve bıçak çelikten mamul olacaktır.</w:t>
      </w:r>
    </w:p>
    <w:p w14:paraId="7A6D563B" w14:textId="77777777" w:rsidR="00A55FAE" w:rsidRPr="00651155" w:rsidRDefault="00A55FAE" w:rsidP="00651155">
      <w:pPr>
        <w:pStyle w:val="ListeParagraf"/>
        <w:ind w:left="0"/>
        <w:jc w:val="both"/>
        <w:rPr>
          <w:rFonts w:ascii="Times New Roman" w:hAnsi="Times New Roman"/>
        </w:rPr>
      </w:pPr>
    </w:p>
    <w:p w14:paraId="78E0C1C2" w14:textId="6B58698F" w:rsidR="0052724F" w:rsidRPr="00651155" w:rsidRDefault="0052724F"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YEMEK HİZMETİ 4: </w:t>
      </w:r>
      <w:r w:rsidR="004D2B90" w:rsidRPr="00651155">
        <w:rPr>
          <w:rFonts w:ascii="Times New Roman" w:hAnsi="Times New Roman"/>
        </w:rPr>
        <w:t xml:space="preserve">Uluslararası toplantılar ile milli bayramlar kapsamında düzenlenecek tüm etkinliklerde ve programlarda; organizasyondan </w:t>
      </w:r>
      <w:r w:rsidR="00A55FAE" w:rsidRPr="00651155">
        <w:rPr>
          <w:rFonts w:ascii="Times New Roman" w:hAnsi="Times New Roman"/>
        </w:rPr>
        <w:t>1 saat önce hazır olacak şekilde yemek ikramlarının yapılması; Yemek öncesinde idarenin isteği doğrultusunda davetlilerin nev’ine göre U ya da blok masa düzeni oluşturularak, aşağıda detayları belirtilen yemek menüsü en çok 12’şer kişilik masalarda 3 masaya 1 garson ve 1 komi olacak şekilde servis hizmeti sağlanacaktır. Menü: Çorba, balık veya ızgara balık çeşitlerinden oluşan ana yemek, tatlı, meşrubat (ayran 250ml veya şıra 250ml veya alkolsüz gazlı / gazsız içecek 330ml) olacaktır. Menü ilgili olarak bir porsiyonda balık ürünleri 170 gr (çiğ hali pişmiş hali ortalama 120 gr olmalıdır), 200 gr, tatlı (sütlü / hamurlu) 200 gr olacaktır. Tüm katılımcılara limitsiz su ikram edilecektir. Hizmetin verileceği yerdeki tüm masalar beyaz bez ile örtülü olacak ve her masada yeteri kadar tuzluk, biberlik, su bardağı, içecek bardağı (gazlı içecek, meyve suyu ya da ayran için) peçete ve kürdan bulundurulacaktır. Yemek için kullanılan tüm malzemeler Türk Gıda Kodeksine uygun üretilmiş olacak; ayrıca yemek pişirme ekipmanlarının tümü (ocak, tencere, kevgir, vs...) T.S.E.'ye uygun olacaktır. Yemeklerin tümü porselen tabaklarda sunulacak olup hiz-mette kullanılacak kaşık, çatal ve bıçak çelikten mamul olacaktır.</w:t>
      </w:r>
    </w:p>
    <w:p w14:paraId="5050F0F2" w14:textId="77777777" w:rsidR="0052724F" w:rsidRPr="00651155" w:rsidRDefault="0052724F" w:rsidP="00651155">
      <w:pPr>
        <w:pStyle w:val="ListeParagraf"/>
        <w:ind w:left="0"/>
        <w:jc w:val="both"/>
        <w:rPr>
          <w:rFonts w:ascii="Times New Roman" w:hAnsi="Times New Roman"/>
        </w:rPr>
      </w:pPr>
    </w:p>
    <w:p w14:paraId="32281E9C" w14:textId="13E43ACB" w:rsidR="002A127C" w:rsidRPr="00651155" w:rsidRDefault="00EF7F10"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İKRAM HİZMETİ 1: </w:t>
      </w:r>
      <w:r w:rsidR="004D2B90" w:rsidRPr="00651155">
        <w:rPr>
          <w:rFonts w:ascii="Times New Roman" w:hAnsi="Times New Roman"/>
        </w:rPr>
        <w:t xml:space="preserve">Uluslararası toplantılar ile milli bayramlar kapsamında düzenlenecek tüm etkinliklerde ve programlarda; </w:t>
      </w:r>
      <w:r w:rsidR="00A661C2" w:rsidRPr="00651155">
        <w:rPr>
          <w:rFonts w:ascii="Times New Roman" w:hAnsi="Times New Roman"/>
        </w:rPr>
        <w:t xml:space="preserve">organizasyondan 1 saat önce hazır olacak şekilde katılımcılara verilmek üzere ikram hizmeti sunulacaktır. Sunulacak ikram hizmetinin içeriği aşağıda belirtilmiştir. </w:t>
      </w:r>
      <w:r w:rsidR="00046148" w:rsidRPr="00651155">
        <w:rPr>
          <w:rFonts w:ascii="Times New Roman" w:hAnsi="Times New Roman"/>
        </w:rPr>
        <w:t xml:space="preserve"> </w:t>
      </w:r>
      <w:r w:rsidR="00A661C2" w:rsidRPr="00651155">
        <w:rPr>
          <w:rFonts w:ascii="Times New Roman" w:hAnsi="Times New Roman"/>
        </w:rPr>
        <w:t>Kişi başı en az 150 gr olacak şekilde 5 çeşit tuzlu kuru pasta (peynirli, patatesli, zeytinli, sade, susamlı) en az 3’er çeşit sıcak ve soğuk kanepe (peynirli, zeytinli, salamlı), meşrubat, çay ve kahve ikramından oluşan hizmet yüklenici firma tarafından gerçekleştirilecektir.</w:t>
      </w:r>
      <w:r w:rsidR="00046148" w:rsidRPr="00651155">
        <w:rPr>
          <w:rFonts w:ascii="Times New Roman" w:hAnsi="Times New Roman"/>
        </w:rPr>
        <w:t xml:space="preserve"> </w:t>
      </w:r>
      <w:r w:rsidR="00A661C2" w:rsidRPr="00651155">
        <w:rPr>
          <w:rFonts w:ascii="Times New Roman" w:hAnsi="Times New Roman"/>
        </w:rPr>
        <w:t>Yüklenici program saatinden en az 1 saat önce ikram hizmetini hazırlamalıdır. İkram esnasında kullanılacak gerekli bütün malzeme, teçhizat ve garson yüklenici firma tarafından temin edilecek ve birim teklif fiyata dâhil edilecektir</w:t>
      </w:r>
      <w:r w:rsidR="00046148" w:rsidRPr="00651155">
        <w:rPr>
          <w:rFonts w:ascii="Times New Roman" w:hAnsi="Times New Roman"/>
        </w:rPr>
        <w:t xml:space="preserve">. </w:t>
      </w:r>
      <w:r w:rsidR="00A661C2" w:rsidRPr="00651155">
        <w:rPr>
          <w:rFonts w:ascii="Times New Roman" w:hAnsi="Times New Roman"/>
        </w:rPr>
        <w:t xml:space="preserve">Adetlerde %  20 oranında idare tarafından değişiklik yapılabilir. Söz konusu hizmetin yerine getirilebilmesi için gerekli tüm iş ve işlemler yüklenici firma tarafından gerçekleştirilecek olup bu iş ve işlemlerin gerektirdiği tüm giderler yüklenici firma tarafından karşılanacaktır.  </w:t>
      </w:r>
    </w:p>
    <w:p w14:paraId="2C8B9E6B" w14:textId="77777777" w:rsidR="002A127C" w:rsidRPr="00651155" w:rsidRDefault="002A127C" w:rsidP="00651155">
      <w:pPr>
        <w:pStyle w:val="ListeParagraf"/>
        <w:ind w:left="0"/>
        <w:rPr>
          <w:rFonts w:ascii="Times New Roman" w:hAnsi="Times New Roman"/>
          <w:b/>
        </w:rPr>
      </w:pPr>
    </w:p>
    <w:p w14:paraId="6E2A55CF" w14:textId="6127C63B" w:rsidR="002A127C" w:rsidRPr="00651155" w:rsidRDefault="00EF7F10" w:rsidP="00651155">
      <w:pPr>
        <w:pStyle w:val="ListeParagraf"/>
        <w:numPr>
          <w:ilvl w:val="2"/>
          <w:numId w:val="35"/>
        </w:numPr>
        <w:ind w:left="0" w:firstLine="0"/>
        <w:jc w:val="both"/>
        <w:rPr>
          <w:rFonts w:ascii="Times New Roman" w:hAnsi="Times New Roman"/>
        </w:rPr>
      </w:pPr>
      <w:r w:rsidRPr="00651155">
        <w:rPr>
          <w:rFonts w:ascii="Times New Roman" w:hAnsi="Times New Roman"/>
          <w:b/>
        </w:rPr>
        <w:lastRenderedPageBreak/>
        <w:t xml:space="preserve">İKRAM HİZMETİ 2: </w:t>
      </w:r>
      <w:r w:rsidR="004D2B90" w:rsidRPr="00651155">
        <w:rPr>
          <w:rFonts w:ascii="Times New Roman" w:hAnsi="Times New Roman"/>
        </w:rPr>
        <w:t>Uluslararası toplantılar ile milli bayramlar kapsamında düzenlenecek tüm etkinliklerde ve programlarda; organizasyondan</w:t>
      </w:r>
      <w:r w:rsidR="00A661C2" w:rsidRPr="00651155">
        <w:rPr>
          <w:rFonts w:ascii="Times New Roman" w:hAnsi="Times New Roman"/>
        </w:rPr>
        <w:t xml:space="preserve"> 1 saat önce hazır olacak şekilde katılımcılara verilmek üzere ikram hizmeti sunulacaktır. Kişi başı 150 gr olacak şekilde en az 3 çeşit kuruyemiş (fıstık, fındık, leblebi, kuru üzüm vb.) meşrubat, çay ve kahve ikramından oluşan hizmet yüklenici firma tarafından gerçekleştirilecektir.</w:t>
      </w:r>
      <w:r w:rsidR="00046148" w:rsidRPr="00651155">
        <w:rPr>
          <w:rFonts w:ascii="Times New Roman" w:hAnsi="Times New Roman"/>
        </w:rPr>
        <w:t xml:space="preserve"> </w:t>
      </w:r>
      <w:r w:rsidR="00A661C2" w:rsidRPr="00651155">
        <w:rPr>
          <w:rFonts w:ascii="Times New Roman" w:hAnsi="Times New Roman"/>
        </w:rPr>
        <w:t xml:space="preserve">Yüklenici program saatinden en az 1 saat önce ikram hizmetini hazırlamalıdır. </w:t>
      </w:r>
      <w:r w:rsidR="00046148" w:rsidRPr="00651155">
        <w:rPr>
          <w:rFonts w:ascii="Times New Roman" w:hAnsi="Times New Roman"/>
        </w:rPr>
        <w:t xml:space="preserve"> </w:t>
      </w:r>
      <w:r w:rsidR="00A661C2" w:rsidRPr="00651155">
        <w:rPr>
          <w:rFonts w:ascii="Times New Roman" w:hAnsi="Times New Roman"/>
        </w:rPr>
        <w:t>İkram esnasında kullanılacak gerekli bütün malzeme, teçhizat ve garson yüklenici firma tarafından temin edilecek ve birim teklif fiyata dâhil edilecektir.</w:t>
      </w:r>
      <w:r w:rsidR="00046148" w:rsidRPr="00651155">
        <w:rPr>
          <w:rFonts w:ascii="Times New Roman" w:hAnsi="Times New Roman"/>
        </w:rPr>
        <w:t xml:space="preserve"> </w:t>
      </w:r>
      <w:r w:rsidR="00A661C2" w:rsidRPr="00651155">
        <w:rPr>
          <w:rFonts w:ascii="Times New Roman" w:hAnsi="Times New Roman"/>
        </w:rPr>
        <w:t xml:space="preserve">Adetlerde %  20 oranında idare tarafından değişiklik yapılabilir. Söz konusu hizmetin yerine getirilebilmesi için gerekli tüm iş ve işlemler yüklenici firma tarafından gerçekleştirilecek olup bu iş ve işlemlerin gerektirdiği tüm giderler yüklenici firma tarafından karşılanacaktır.  </w:t>
      </w:r>
    </w:p>
    <w:p w14:paraId="085CF138" w14:textId="77777777" w:rsidR="00A258CD" w:rsidRPr="00651155" w:rsidRDefault="00A258CD" w:rsidP="00651155">
      <w:pPr>
        <w:pStyle w:val="ListeParagraf"/>
        <w:ind w:left="0"/>
        <w:jc w:val="both"/>
        <w:rPr>
          <w:rFonts w:ascii="Times New Roman" w:hAnsi="Times New Roman"/>
        </w:rPr>
      </w:pPr>
    </w:p>
    <w:p w14:paraId="061A6C20" w14:textId="4B311EE0" w:rsidR="00EF1000" w:rsidRPr="00651155" w:rsidRDefault="00EF7F10"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JİMMY JİB KURULUM HİZMETİ: </w:t>
      </w:r>
      <w:r w:rsidR="004D2B90" w:rsidRPr="00651155">
        <w:rPr>
          <w:rFonts w:ascii="Times New Roman" w:hAnsi="Times New Roman"/>
        </w:rPr>
        <w:t>İdare tarafından mevzuat hükümleri doğrultusunda gerçekleştirilecek proje/ faaliyet ve hizmetlerin tanıtım çalışmaları kapsamında</w:t>
      </w:r>
      <w:r w:rsidR="004D2B90" w:rsidRPr="00651155">
        <w:rPr>
          <w:rFonts w:ascii="Times New Roman" w:hAnsi="Times New Roman"/>
          <w:b/>
        </w:rPr>
        <w:t xml:space="preserve"> </w:t>
      </w:r>
      <w:r w:rsidR="00EF1000" w:rsidRPr="00651155">
        <w:rPr>
          <w:rFonts w:ascii="Times New Roman" w:hAnsi="Times New Roman"/>
        </w:rPr>
        <w:t xml:space="preserve">7 m, 9 m ve 11 m uzayabilen, 180° ve 360° dönebilen toplam </w:t>
      </w:r>
      <w:r w:rsidR="00605BD3" w:rsidRPr="00651155">
        <w:rPr>
          <w:rFonts w:ascii="Times New Roman" w:hAnsi="Times New Roman"/>
        </w:rPr>
        <w:t xml:space="preserve">50 </w:t>
      </w:r>
      <w:r w:rsidR="00EF1000" w:rsidRPr="00651155">
        <w:rPr>
          <w:rFonts w:ascii="Times New Roman" w:hAnsi="Times New Roman"/>
        </w:rPr>
        <w:t>adet jimmy jibin her biri 1'er gün süre ile operatörü ile birlikte yüklenici firma tarafından temin edilecektir. Bahse konu işin yapılabilmesi için gerekli tüm iş ve işlemler ile bu iş ve işlemlerin gerektirdiği tüm giderler yüklenici tarafından gerçekleştirilecek ve karşılanacaktır. Hangi uzunluğa erişebilen ve kaç derece dönebilen</w:t>
      </w:r>
      <w:r w:rsidR="002E1998" w:rsidRPr="00651155">
        <w:rPr>
          <w:rFonts w:ascii="Times New Roman" w:hAnsi="Times New Roman"/>
        </w:rPr>
        <w:t xml:space="preserve"> </w:t>
      </w:r>
      <w:r w:rsidR="00EF1000" w:rsidRPr="00651155">
        <w:rPr>
          <w:rFonts w:ascii="Times New Roman" w:hAnsi="Times New Roman"/>
        </w:rPr>
        <w:t>jimmy jibden kaç adet temin edileceğini idare belirleyecektir. Adetlerde %  20 oranında idare tarafından değişiklik yapılabilir Söz konusu hizmetin yerine getirilebilmesi için gerekli tüm iş ve işlemler yüklenici firma tarafından gerçekleştirilecek olup bu iş ve işlemlerin gerektirdiği tüm giderler yüklenici firma tarafından karşılanacaktır.</w:t>
      </w:r>
    </w:p>
    <w:p w14:paraId="480569B5" w14:textId="77777777" w:rsidR="009A217B" w:rsidRPr="00651155" w:rsidRDefault="009A217B" w:rsidP="00651155">
      <w:pPr>
        <w:pStyle w:val="ListeParagraf"/>
        <w:rPr>
          <w:rFonts w:ascii="Times New Roman" w:hAnsi="Times New Roman"/>
        </w:rPr>
      </w:pPr>
    </w:p>
    <w:p w14:paraId="5E0433E1" w14:textId="2ED6D020" w:rsidR="009A217B" w:rsidRPr="00651155" w:rsidRDefault="00257D0D"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BANNER </w:t>
      </w:r>
      <w:r w:rsidR="009A217B" w:rsidRPr="00651155">
        <w:rPr>
          <w:rFonts w:ascii="Times New Roman" w:hAnsi="Times New Roman"/>
          <w:b/>
        </w:rPr>
        <w:t>TASARIM/PRODÜKSİYON İÇERİKLERİNİN YAYINLANMASI HİZMETİ</w:t>
      </w:r>
      <w:r w:rsidR="00626C9F" w:rsidRPr="00651155">
        <w:rPr>
          <w:rFonts w:ascii="Times New Roman" w:hAnsi="Times New Roman"/>
          <w:b/>
        </w:rPr>
        <w:t>-1</w:t>
      </w:r>
      <w:r w:rsidR="009A217B" w:rsidRPr="00651155">
        <w:rPr>
          <w:rFonts w:ascii="Times New Roman" w:hAnsi="Times New Roman"/>
          <w:b/>
        </w:rPr>
        <w:t>:</w:t>
      </w:r>
      <w:r w:rsidR="009A217B" w:rsidRPr="00651155">
        <w:rPr>
          <w:rFonts w:ascii="Times New Roman" w:hAnsi="Times New Roman"/>
        </w:rPr>
        <w:t xml:space="preserve"> Kurum faaliyetleri ile doğrudan ilgili olan proje ve hizmetlerin tanıtım çalışmaları için </w:t>
      </w:r>
      <w:r w:rsidR="00626C9F" w:rsidRPr="00651155">
        <w:rPr>
          <w:rFonts w:ascii="Times New Roman" w:hAnsi="Times New Roman"/>
        </w:rPr>
        <w:t>dijital platformlarda</w:t>
      </w:r>
      <w:r w:rsidR="009A217B" w:rsidRPr="00651155">
        <w:rPr>
          <w:rFonts w:ascii="Times New Roman" w:hAnsi="Times New Roman"/>
        </w:rPr>
        <w:t xml:space="preserve"> yayınlatılacaktır.</w:t>
      </w:r>
      <w:r w:rsidR="00626C9F" w:rsidRPr="00651155">
        <w:rPr>
          <w:rFonts w:ascii="Times New Roman" w:hAnsi="Times New Roman"/>
        </w:rPr>
        <w:t xml:space="preserve"> Son 6 aylık Google Analytics raporuna göre günlük ortalama ziyaretçi sayısı 30.000 e kadar olan sitelerde banner yayını yapılacaktır.</w:t>
      </w:r>
      <w:r w:rsidR="009A217B" w:rsidRPr="00651155">
        <w:rPr>
          <w:rFonts w:ascii="Times New Roman" w:hAnsi="Times New Roman"/>
        </w:rPr>
        <w:t xml:space="preserve"> Her bir tanıtım - duyuru çalışması için idare tarafından belirlenecek </w:t>
      </w:r>
      <w:r w:rsidR="00626C9F" w:rsidRPr="00651155">
        <w:rPr>
          <w:rFonts w:ascii="Times New Roman" w:hAnsi="Times New Roman"/>
        </w:rPr>
        <w:t>dijital platformlarda</w:t>
      </w:r>
      <w:r w:rsidR="009A217B" w:rsidRPr="00651155">
        <w:rPr>
          <w:rFonts w:ascii="Times New Roman" w:hAnsi="Times New Roman"/>
        </w:rPr>
        <w:t xml:space="preserve"> 1’er günlük süreler ile yayınlanması planlanmaktadır. Bu şekilde toplam 100 adet internet ortamında tasarım/prodüksiyon içeriklerinin yayınlanması planlanmaktadır. </w:t>
      </w:r>
      <w:r w:rsidR="00626C9F" w:rsidRPr="00651155">
        <w:rPr>
          <w:rFonts w:ascii="Times New Roman" w:hAnsi="Times New Roman"/>
        </w:rPr>
        <w:t xml:space="preserve">Yayın içerikleri </w:t>
      </w:r>
      <w:r w:rsidR="009A217B" w:rsidRPr="00651155">
        <w:rPr>
          <w:rFonts w:ascii="Times New Roman" w:hAnsi="Times New Roman"/>
        </w:rPr>
        <w:t xml:space="preserve"> idare tarafından belirlenecektir. Söz konusu hizmetin yerine getirilebilmesi için gerekli tüm iş ve işlemler yüklenici firma tarafından gerçekleştirilecek olup bu iş ve işlemlerin gerektirdiği tüm giderler yüklenici firma tarafından karşılanacaktır. (Tanıtım içeriği ölçüleri 728x90 pixel; 300x250 pixel;  970x250 pixel; 160x600 pixel;  1100x150 pixel; 705x740 pixel; 720x400 pixel) (Interstitial, ScrollAD, Masthead/ videolu-videosuz) olacaktır.</w:t>
      </w:r>
    </w:p>
    <w:p w14:paraId="6247392B" w14:textId="77777777" w:rsidR="009A217B" w:rsidRPr="00651155" w:rsidRDefault="009A217B" w:rsidP="00651155">
      <w:pPr>
        <w:pStyle w:val="ListeParagraf"/>
        <w:ind w:left="4973"/>
        <w:jc w:val="both"/>
        <w:rPr>
          <w:rFonts w:ascii="Times New Roman" w:hAnsi="Times New Roman"/>
        </w:rPr>
      </w:pPr>
    </w:p>
    <w:p w14:paraId="14218F83" w14:textId="4A82BCB7" w:rsidR="00626C9F" w:rsidRPr="00651155" w:rsidRDefault="00257D0D"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BANNER </w:t>
      </w:r>
      <w:r w:rsidR="00626C9F" w:rsidRPr="00651155">
        <w:rPr>
          <w:rFonts w:ascii="Times New Roman" w:hAnsi="Times New Roman"/>
          <w:b/>
        </w:rPr>
        <w:t>TASARIM/PRODÜKSİYON İÇERİKLERİNİN YAYINLANMASI HİZMETİ-2:</w:t>
      </w:r>
      <w:r w:rsidR="00626C9F" w:rsidRPr="00651155">
        <w:rPr>
          <w:rFonts w:ascii="Times New Roman" w:hAnsi="Times New Roman"/>
        </w:rPr>
        <w:t xml:space="preserve"> Kurum faaliyetleri ile doğrudan ilgili olan proje ve hizmetlerin tanıtım çalışmaları için dijital platformlarda yayınlatılacaktır. Son 6 aylık Google Analytics raporuna göre günlük ortalama ziyaretçi sayısı 10.000 ‘e </w:t>
      </w:r>
      <w:r w:rsidR="00626C9F" w:rsidRPr="00651155">
        <w:rPr>
          <w:rFonts w:ascii="Times New Roman" w:hAnsi="Times New Roman"/>
        </w:rPr>
        <w:lastRenderedPageBreak/>
        <w:t>kadar olan sitelerde banner yayını yapılacaktır. Her bir tanıtım - duyuru çalışması için idare tarafından belirlenecek dijital platformlarda 1’er günlük süreler ile yayınlanması planlanmaktadır. Bu şekilde toplam 100 adet internet ortamında tasarım/prodüksiyon içeriklerinin yayınlanması planlanmaktadır. Yayın içerikleri  idare tarafından belirlenecektir. Söz konusu hizmetin yerine getirilebilmesi için gerekli tüm iş ve işlemler yüklenici firma tarafından gerçekleştirilecek olup bu iş ve işlemlerin gerektirdiği tüm giderler yüklenici firma tarafından karşılanacaktır. (Tanıtım içeriği ölçüleri 728x90 pixel; 300x250 pixel;  970x250 pixel; 160x600 pixel;  1100x150 pixel; 705x740 pixel; 720x400 pixel) (Interstitial, ScrollAD, Masthead/ videolu-videosuz) olacaktır.</w:t>
      </w:r>
    </w:p>
    <w:p w14:paraId="02B45119" w14:textId="77777777" w:rsidR="00626C9F" w:rsidRPr="00651155" w:rsidRDefault="00626C9F" w:rsidP="00651155">
      <w:pPr>
        <w:pStyle w:val="ListeParagraf"/>
        <w:rPr>
          <w:rFonts w:ascii="Times New Roman" w:hAnsi="Times New Roman"/>
        </w:rPr>
      </w:pPr>
    </w:p>
    <w:p w14:paraId="4F074CF5" w14:textId="0FA6C0DC" w:rsidR="00626C9F" w:rsidRPr="00651155" w:rsidRDefault="00257D0D"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BANNER </w:t>
      </w:r>
      <w:r w:rsidR="00626C9F" w:rsidRPr="00651155">
        <w:rPr>
          <w:rFonts w:ascii="Times New Roman" w:hAnsi="Times New Roman"/>
          <w:b/>
        </w:rPr>
        <w:t>TASARIM/PRODÜKSİYON İÇERİKLERİNİN YAYINLANMASI HİZMETİ-3:</w:t>
      </w:r>
      <w:r w:rsidR="00626C9F" w:rsidRPr="00651155">
        <w:rPr>
          <w:rFonts w:ascii="Times New Roman" w:hAnsi="Times New Roman"/>
        </w:rPr>
        <w:t xml:space="preserve"> Kurum faaliyetleri ile doğrudan ilgili olan proje ve hizmetlerin tanıtım çalışmaları için dijital platformlarda yayınlatılacaktır. Son 6 aylık Google Analytics raporuna göre günlük ortalama ziyaretçi sayısı 5.000 ‘e kadar olan sitelerde banner yayını yapılacaktır. Her bir tanıtım - duyuru çalışması için idare tarafından belirlenecek dijital platformlarda 1’er günlük süreler ile yayınlanması planlanmaktadır. Bu şekilde toplam 100 adet internet ortamında tasarım/prodüksiyon içeriklerinin yayınlanması planlanmaktadır. Yayın içerikleri  idare tarafından belirlenecektir. Söz konusu hizmetin yerine getirilebilmesi için gerekli tüm iş ve işlemler yüklenici firma tarafından gerçekleştirilecek olup bu iş ve işlemlerin gerektirdiği tüm giderler yüklenici firma tarafından karşılanacaktır. (Tanıtım içeriği ölçüleri 728x90 pixel; 300x250 pixel;  970x250 pixel; 160x600 pixel;  1100x150 pixel; 705x740 pixel; 720x400 pixel) (Interstitial, ScrollAD, Masthead/ videolu-videosuz) olacaktır.</w:t>
      </w:r>
    </w:p>
    <w:p w14:paraId="04311F2A" w14:textId="77777777" w:rsidR="00626C9F" w:rsidRPr="00651155" w:rsidRDefault="00626C9F" w:rsidP="00651155">
      <w:pPr>
        <w:pStyle w:val="ListeParagraf"/>
        <w:rPr>
          <w:rFonts w:ascii="Times New Roman" w:hAnsi="Times New Roman"/>
        </w:rPr>
      </w:pPr>
    </w:p>
    <w:p w14:paraId="32D289DF" w14:textId="6F8765E0" w:rsidR="00626C9F" w:rsidRPr="00651155" w:rsidRDefault="00257D0D" w:rsidP="00651155">
      <w:pPr>
        <w:pStyle w:val="ListeParagraf"/>
        <w:numPr>
          <w:ilvl w:val="2"/>
          <w:numId w:val="35"/>
        </w:numPr>
        <w:ind w:left="0" w:firstLine="0"/>
        <w:jc w:val="both"/>
        <w:rPr>
          <w:rFonts w:ascii="Times New Roman" w:hAnsi="Times New Roman"/>
        </w:rPr>
      </w:pPr>
      <w:r w:rsidRPr="00651155">
        <w:rPr>
          <w:rFonts w:ascii="Times New Roman" w:hAnsi="Times New Roman"/>
          <w:b/>
        </w:rPr>
        <w:t xml:space="preserve">BANNER </w:t>
      </w:r>
      <w:r w:rsidR="00626C9F" w:rsidRPr="00651155">
        <w:rPr>
          <w:rFonts w:ascii="Times New Roman" w:hAnsi="Times New Roman"/>
          <w:b/>
        </w:rPr>
        <w:t>TASARIM/PRODÜKSİYON İÇERİKLERİNİN YAYINLANMASI HİZMETİ-4:</w:t>
      </w:r>
      <w:r w:rsidR="00626C9F" w:rsidRPr="00651155">
        <w:rPr>
          <w:rFonts w:ascii="Times New Roman" w:hAnsi="Times New Roman"/>
        </w:rPr>
        <w:t xml:space="preserve"> Kurum faaliyetleri ile doğrudan ilgili olan proje ve hizmetlerin tanıtım çalışmaları için dijital platformlarda yayınlatılacaktır. Son 6 aylık Google Analytics raporuna göre günlük ortalama ziyaretçi sayısı 1.500 ‘e kadar olan sitelerde banner yayını yapılacaktır. Her bir tanıtım - duyuru çalışması için idare tarafından belirlenecek dijital platformlarda 1’er günlük süreler ile yayınlanması planlanmaktadır. Bu şekilde toplam 100 adet internet ortamında tasarım/prodüksiyon içeriklerinin yayınlanması planlanmaktadır. Yayın içerikleri  idare tarafından belirlenecektir. Söz konusu hizmetin yerine getirilebilmesi için gerekli tüm iş ve işlemler yüklenici firma tarafından gerçekleştirilecek olup bu iş ve işlemlerin gerektirdiği tüm giderler yüklenici firma tarafından karşılanacaktır. (Tanıtım içeriği ölçüleri 728x90 pixel; 300x250 pixel;  970x250 pixel; 160x600 pixel;  1100x150 pixel; 705x740 pixel; 720x400 pixel) (Interstitial, ScrollAD, Masthead/ videolu-videosuz) olacaktır.</w:t>
      </w:r>
    </w:p>
    <w:p w14:paraId="6A841D52" w14:textId="0FA54A7E" w:rsidR="00EF1000" w:rsidRPr="00651155" w:rsidRDefault="00055B5D" w:rsidP="00651155">
      <w:pPr>
        <w:jc w:val="both"/>
        <w:rPr>
          <w:b/>
          <w:sz w:val="22"/>
          <w:szCs w:val="22"/>
        </w:rPr>
      </w:pPr>
      <w:r w:rsidRPr="00651155">
        <w:rPr>
          <w:b/>
          <w:sz w:val="22"/>
          <w:szCs w:val="22"/>
        </w:rPr>
        <w:t>7 -</w:t>
      </w:r>
      <w:r w:rsidR="00EF1000" w:rsidRPr="00651155">
        <w:rPr>
          <w:b/>
          <w:sz w:val="22"/>
          <w:szCs w:val="22"/>
        </w:rPr>
        <w:t xml:space="preserve"> UYGULAMA ESASLARI:</w:t>
      </w:r>
    </w:p>
    <w:p w14:paraId="6965C6DA" w14:textId="77777777" w:rsidR="00EF1000" w:rsidRPr="00651155" w:rsidRDefault="00EF1000" w:rsidP="00651155">
      <w:pPr>
        <w:jc w:val="both"/>
        <w:rPr>
          <w:sz w:val="22"/>
          <w:szCs w:val="22"/>
        </w:rPr>
      </w:pPr>
      <w:r w:rsidRPr="00651155">
        <w:rPr>
          <w:sz w:val="22"/>
          <w:szCs w:val="22"/>
        </w:rPr>
        <w:t>7.1 Tasarımlarda kullanılacak olan slogan, metin, resim, imajlar vb. özgün olacaktır veya telifli kullanılanların her türlü telifleri yükleniciye ait olup doğabilecek her türlü sorunlardan Yüklenici sorumludur.</w:t>
      </w:r>
    </w:p>
    <w:p w14:paraId="008A80E6" w14:textId="77777777" w:rsidR="00EF1000" w:rsidRPr="00651155" w:rsidRDefault="00EF1000" w:rsidP="00651155">
      <w:pPr>
        <w:jc w:val="both"/>
        <w:rPr>
          <w:sz w:val="22"/>
          <w:szCs w:val="22"/>
        </w:rPr>
      </w:pPr>
      <w:r w:rsidRPr="00651155">
        <w:rPr>
          <w:sz w:val="22"/>
          <w:szCs w:val="22"/>
        </w:rPr>
        <w:lastRenderedPageBreak/>
        <w:t>7.2 Yüklenici tarafından idareye teslim edilmiş tüm tasarımlar ile ilgili kullanım hakları idareye ait olup, yüklenici hiçbir telif ücreti talep edemez.</w:t>
      </w:r>
    </w:p>
    <w:p w14:paraId="5C7FBA04" w14:textId="77777777" w:rsidR="00EF1000" w:rsidRPr="00651155" w:rsidRDefault="00EF1000" w:rsidP="00651155">
      <w:pPr>
        <w:jc w:val="both"/>
        <w:rPr>
          <w:sz w:val="22"/>
          <w:szCs w:val="22"/>
        </w:rPr>
      </w:pPr>
      <w:r w:rsidRPr="00651155">
        <w:rPr>
          <w:sz w:val="22"/>
          <w:szCs w:val="22"/>
        </w:rPr>
        <w:t>7.3 Yapılacak tüm uygulamalar teknik şartnameye göre yapılacak, teknik şartnameye uygun olmayan veya eksik olan malzeme veya işler kabul edilmeyecektir.</w:t>
      </w:r>
    </w:p>
    <w:p w14:paraId="2B1009B7" w14:textId="77777777" w:rsidR="00EF1000" w:rsidRPr="00651155" w:rsidRDefault="00EF1000" w:rsidP="00651155">
      <w:pPr>
        <w:jc w:val="both"/>
        <w:rPr>
          <w:sz w:val="22"/>
          <w:szCs w:val="22"/>
        </w:rPr>
      </w:pPr>
      <w:r w:rsidRPr="00651155">
        <w:rPr>
          <w:sz w:val="22"/>
          <w:szCs w:val="22"/>
        </w:rPr>
        <w:t xml:space="preserve">7.4 Çalışmaların uygulanması sırasında Yüklenici, İş Sağlığı ve Güvenliği Kanunu’na uygun olarak, çalışanları tehlikeye sokmayacak şekilde her türlü güvenlik önlemleri almakla yükümlüdür. </w:t>
      </w:r>
    </w:p>
    <w:p w14:paraId="215183C1" w14:textId="77777777" w:rsidR="00EF1000" w:rsidRPr="00651155" w:rsidRDefault="00EF1000" w:rsidP="00651155">
      <w:pPr>
        <w:jc w:val="both"/>
        <w:rPr>
          <w:sz w:val="22"/>
          <w:szCs w:val="22"/>
        </w:rPr>
      </w:pPr>
      <w:r w:rsidRPr="00651155">
        <w:rPr>
          <w:sz w:val="22"/>
          <w:szCs w:val="22"/>
        </w:rPr>
        <w:t>7.5 Uygulama ile ilgili her türlü sorumluluk Yüklenici’ye aittir.</w:t>
      </w:r>
    </w:p>
    <w:p w14:paraId="4F384786" w14:textId="53B04ED7" w:rsidR="00EF1000" w:rsidRPr="00651155" w:rsidRDefault="00EF1000" w:rsidP="00651155">
      <w:pPr>
        <w:jc w:val="both"/>
        <w:rPr>
          <w:sz w:val="22"/>
          <w:szCs w:val="22"/>
        </w:rPr>
      </w:pPr>
      <w:r w:rsidRPr="00651155">
        <w:rPr>
          <w:sz w:val="22"/>
          <w:szCs w:val="22"/>
        </w:rPr>
        <w:t>7.6 İşin uygulanması ile ilgili her türlü gerekli olan malzemeler ve ekipmanlar Yüklenici tarafından karşılanacaktır.</w:t>
      </w:r>
    </w:p>
    <w:p w14:paraId="730540F9" w14:textId="184CDFF7" w:rsidR="00BC470F" w:rsidRPr="00651155" w:rsidRDefault="00BC470F" w:rsidP="00651155">
      <w:pPr>
        <w:jc w:val="both"/>
        <w:rPr>
          <w:sz w:val="22"/>
          <w:szCs w:val="22"/>
        </w:rPr>
      </w:pPr>
      <w:r w:rsidRPr="00651155">
        <w:rPr>
          <w:sz w:val="22"/>
          <w:szCs w:val="22"/>
        </w:rPr>
        <w:t>7.7 Yüklenici, şartnameye göre üstlendiği yükümlülüklerini yerine getirmesi sırasında koruma altına alınmış KVKK konusu olan bir hak ve/veya menfaatin ihlal edilmesi halinde, bundan kaynaklanan her türlü idari, hukuki, cezai ve mali sorumluluk kendisine aittir.</w:t>
      </w:r>
    </w:p>
    <w:p w14:paraId="3D1CB34D" w14:textId="245501D5" w:rsidR="00EF1000" w:rsidRPr="00651155" w:rsidRDefault="00EF1000" w:rsidP="00651155">
      <w:pPr>
        <w:jc w:val="both"/>
        <w:rPr>
          <w:b/>
          <w:sz w:val="22"/>
          <w:szCs w:val="22"/>
        </w:rPr>
      </w:pPr>
    </w:p>
    <w:p w14:paraId="7B980A40" w14:textId="77777777" w:rsidR="008B6582" w:rsidRPr="00651155" w:rsidRDefault="00EF1000" w:rsidP="00651155">
      <w:pPr>
        <w:rPr>
          <w:b/>
          <w:sz w:val="22"/>
          <w:szCs w:val="22"/>
        </w:rPr>
      </w:pPr>
      <w:r w:rsidRPr="00651155">
        <w:rPr>
          <w:b/>
          <w:sz w:val="22"/>
          <w:szCs w:val="22"/>
        </w:rPr>
        <w:t xml:space="preserve">8 - TESLİMAT YERİ: </w:t>
      </w:r>
    </w:p>
    <w:p w14:paraId="5350643E" w14:textId="25E920B2" w:rsidR="006A6ABF" w:rsidRPr="00651155" w:rsidRDefault="00EF1000" w:rsidP="00651155">
      <w:pPr>
        <w:jc w:val="both"/>
        <w:rPr>
          <w:sz w:val="22"/>
          <w:szCs w:val="22"/>
        </w:rPr>
      </w:pPr>
      <w:r w:rsidRPr="00651155">
        <w:rPr>
          <w:sz w:val="22"/>
          <w:szCs w:val="22"/>
        </w:rPr>
        <w:t>İdare; etkinliğe göre her iş için yükleniciye teslimat yerini bildirecektir.</w:t>
      </w:r>
    </w:p>
    <w:p w14:paraId="369A86F0" w14:textId="77777777" w:rsidR="007A2F1B" w:rsidRPr="00651155" w:rsidRDefault="007A2F1B" w:rsidP="00651155">
      <w:pPr>
        <w:jc w:val="both"/>
        <w:rPr>
          <w:b/>
          <w:sz w:val="22"/>
          <w:szCs w:val="22"/>
        </w:rPr>
      </w:pPr>
    </w:p>
    <w:p w14:paraId="0DE57BCD" w14:textId="45F27C5A" w:rsidR="00055B5D" w:rsidRPr="00651155" w:rsidRDefault="00EF1000" w:rsidP="00651155">
      <w:pPr>
        <w:rPr>
          <w:b/>
          <w:sz w:val="22"/>
          <w:szCs w:val="22"/>
        </w:rPr>
      </w:pPr>
      <w:r w:rsidRPr="00651155">
        <w:rPr>
          <w:b/>
          <w:sz w:val="22"/>
          <w:szCs w:val="22"/>
        </w:rPr>
        <w:t>9</w:t>
      </w:r>
      <w:r w:rsidR="008B6582" w:rsidRPr="00651155">
        <w:rPr>
          <w:b/>
          <w:sz w:val="22"/>
          <w:szCs w:val="22"/>
        </w:rPr>
        <w:t xml:space="preserve"> </w:t>
      </w:r>
      <w:r w:rsidRPr="00651155">
        <w:rPr>
          <w:b/>
          <w:sz w:val="22"/>
          <w:szCs w:val="22"/>
        </w:rPr>
        <w:t>-</w:t>
      </w:r>
      <w:r w:rsidR="008B6582" w:rsidRPr="00651155">
        <w:rPr>
          <w:b/>
          <w:sz w:val="22"/>
          <w:szCs w:val="22"/>
        </w:rPr>
        <w:t xml:space="preserve"> </w:t>
      </w:r>
      <w:r w:rsidRPr="00651155">
        <w:rPr>
          <w:b/>
          <w:sz w:val="22"/>
          <w:szCs w:val="22"/>
        </w:rPr>
        <w:t>CEZA-İ MÜEYYİDELER:</w:t>
      </w:r>
    </w:p>
    <w:p w14:paraId="477C37E2" w14:textId="349CA269" w:rsidR="00277606" w:rsidRPr="00651155" w:rsidRDefault="00277606" w:rsidP="00651155">
      <w:pPr>
        <w:jc w:val="both"/>
        <w:rPr>
          <w:sz w:val="22"/>
          <w:szCs w:val="22"/>
        </w:rPr>
      </w:pPr>
      <w:r w:rsidRPr="00651155">
        <w:rPr>
          <w:sz w:val="22"/>
          <w:szCs w:val="22"/>
        </w:rPr>
        <w:t xml:space="preserve">9.1  İhale konusu işin niteliği ve özelliğine göre işin sözleşmesine uygun olmayan haller ve idare tarafından uygulanacak cezalar aşağıda belirtilmiştir. </w:t>
      </w:r>
    </w:p>
    <w:p w14:paraId="780F718E" w14:textId="77777777" w:rsidR="008B6582" w:rsidRPr="00651155" w:rsidRDefault="008B6582" w:rsidP="00651155">
      <w:pPr>
        <w:jc w:val="both"/>
        <w:rPr>
          <w:sz w:val="22"/>
          <w:szCs w:val="22"/>
        </w:rPr>
      </w:pPr>
    </w:p>
    <w:p w14:paraId="0378C454" w14:textId="6BBEA847" w:rsidR="00277606" w:rsidRPr="00651155" w:rsidRDefault="00277606" w:rsidP="00651155">
      <w:pPr>
        <w:jc w:val="both"/>
        <w:rPr>
          <w:sz w:val="22"/>
          <w:szCs w:val="22"/>
        </w:rPr>
      </w:pPr>
      <w:r w:rsidRPr="00651155">
        <w:rPr>
          <w:sz w:val="22"/>
          <w:szCs w:val="22"/>
        </w:rPr>
        <w:t xml:space="preserve">9.1.1 Bu sözleşmenin 9.1.2 nci maddesinde yer alan özel aykırılık ve 9.1.3 üncü maddesinde yer alan ağır aykırılık halleri dışında, sözleşme hükümlerine uyulmaması halinde uygulanacak ceza oranı, ilk sözleşme bedelinin </w:t>
      </w:r>
      <w:r w:rsidRPr="00651155">
        <w:rPr>
          <w:b/>
          <w:sz w:val="22"/>
          <w:szCs w:val="22"/>
        </w:rPr>
        <w:t>On Binde 2'</w:t>
      </w:r>
      <w:r w:rsidR="004A6673" w:rsidRPr="00651155">
        <w:rPr>
          <w:b/>
          <w:sz w:val="22"/>
          <w:szCs w:val="22"/>
        </w:rPr>
        <w:t>si</w:t>
      </w:r>
      <w:r w:rsidRPr="00651155">
        <w:rPr>
          <w:b/>
          <w:sz w:val="22"/>
          <w:szCs w:val="22"/>
        </w:rPr>
        <w:t>dir</w:t>
      </w:r>
      <w:r w:rsidRPr="00651155">
        <w:rPr>
          <w:sz w:val="22"/>
          <w:szCs w:val="22"/>
        </w:rPr>
        <w:t xml:space="preserve">. Aynı fiilin tekrarı halinde bu oran % 50 artırımlı uygulanır. </w:t>
      </w:r>
    </w:p>
    <w:p w14:paraId="0C4A90F3" w14:textId="77777777" w:rsidR="008B6582" w:rsidRPr="00651155" w:rsidRDefault="008B6582" w:rsidP="00651155">
      <w:pPr>
        <w:jc w:val="both"/>
        <w:rPr>
          <w:sz w:val="22"/>
          <w:szCs w:val="22"/>
        </w:rPr>
      </w:pPr>
    </w:p>
    <w:p w14:paraId="33730020" w14:textId="5171FDEA" w:rsidR="007A2F1B" w:rsidRPr="00651155" w:rsidRDefault="00277606" w:rsidP="00651155">
      <w:pPr>
        <w:jc w:val="both"/>
        <w:rPr>
          <w:sz w:val="22"/>
          <w:szCs w:val="22"/>
        </w:rPr>
      </w:pPr>
      <w:r w:rsidRPr="00651155">
        <w:rPr>
          <w:sz w:val="22"/>
          <w:szCs w:val="22"/>
        </w:rPr>
        <w:t xml:space="preserve">9.1.2 Aşağıdaki tabloda yer alan özel aykırılık hallerinde aynı satırda belirtilen oranda ceza uygulanır. Tabloda yer verilen özel aykırılıklardan herhangi birinin ilgili aykırılık için aynı satırda belirtilen sayıya ve toplam özel aykırılık halinin de </w:t>
      </w:r>
      <w:r w:rsidRPr="00651155">
        <w:rPr>
          <w:b/>
          <w:sz w:val="22"/>
          <w:szCs w:val="22"/>
        </w:rPr>
        <w:t>30 s</w:t>
      </w:r>
      <w:r w:rsidRPr="00651155">
        <w:rPr>
          <w:sz w:val="22"/>
          <w:szCs w:val="22"/>
        </w:rPr>
        <w:t>ayısına ulaşması koşullarının birlikte gerçekleşmesi durumunda, 4735 sayılı Kanunun 20 nci maddesinin (b) bendine göre protesto çekmeye gerek kalmaksızın sözleşme feshedilir.</w:t>
      </w:r>
    </w:p>
    <w:p w14:paraId="4EA901F2" w14:textId="04C8FE81" w:rsidR="007A2F1B" w:rsidRPr="00651155" w:rsidRDefault="007A2F1B" w:rsidP="00651155">
      <w:pPr>
        <w:jc w:val="both"/>
        <w:rPr>
          <w:sz w:val="22"/>
          <w:szCs w:val="22"/>
        </w:rPr>
      </w:pPr>
    </w:p>
    <w:tbl>
      <w:tblPr>
        <w:tblStyle w:val="TabloKlavuzu"/>
        <w:tblW w:w="9497" w:type="dxa"/>
        <w:tblInd w:w="137" w:type="dxa"/>
        <w:tblLayout w:type="fixed"/>
        <w:tblLook w:val="04A0" w:firstRow="1" w:lastRow="0" w:firstColumn="1" w:lastColumn="0" w:noHBand="0" w:noVBand="1"/>
      </w:tblPr>
      <w:tblGrid>
        <w:gridCol w:w="425"/>
        <w:gridCol w:w="5670"/>
        <w:gridCol w:w="1418"/>
        <w:gridCol w:w="1984"/>
      </w:tblGrid>
      <w:tr w:rsidR="00277606" w:rsidRPr="00651155" w14:paraId="68849CD8" w14:textId="77777777" w:rsidTr="00824799">
        <w:trPr>
          <w:trHeight w:val="1523"/>
        </w:trPr>
        <w:tc>
          <w:tcPr>
            <w:tcW w:w="425" w:type="dxa"/>
          </w:tcPr>
          <w:p w14:paraId="56BDE605" w14:textId="1D605EC0" w:rsidR="00277606" w:rsidRPr="00651155" w:rsidRDefault="00277606" w:rsidP="00651155">
            <w:pPr>
              <w:jc w:val="both"/>
              <w:rPr>
                <w:b/>
                <w:sz w:val="22"/>
                <w:szCs w:val="22"/>
              </w:rPr>
            </w:pPr>
            <w:r w:rsidRPr="00651155">
              <w:rPr>
                <w:b/>
                <w:sz w:val="22"/>
                <w:szCs w:val="22"/>
              </w:rPr>
              <w:t>Sıra No</w:t>
            </w:r>
          </w:p>
        </w:tc>
        <w:tc>
          <w:tcPr>
            <w:tcW w:w="5670" w:type="dxa"/>
          </w:tcPr>
          <w:p w14:paraId="4E2E343E" w14:textId="40740157" w:rsidR="00277606" w:rsidRPr="00651155" w:rsidRDefault="00277606" w:rsidP="00651155">
            <w:pPr>
              <w:jc w:val="both"/>
              <w:rPr>
                <w:b/>
                <w:sz w:val="22"/>
                <w:szCs w:val="22"/>
              </w:rPr>
            </w:pPr>
            <w:r w:rsidRPr="00651155">
              <w:rPr>
                <w:b/>
                <w:sz w:val="22"/>
                <w:szCs w:val="22"/>
              </w:rPr>
              <w:t xml:space="preserve">Aykırılık Hali </w:t>
            </w:r>
          </w:p>
        </w:tc>
        <w:tc>
          <w:tcPr>
            <w:tcW w:w="1418" w:type="dxa"/>
          </w:tcPr>
          <w:p w14:paraId="07E6356A" w14:textId="0FB3F92A" w:rsidR="00277606" w:rsidRPr="00651155" w:rsidRDefault="00277606" w:rsidP="00651155">
            <w:pPr>
              <w:jc w:val="both"/>
              <w:rPr>
                <w:b/>
                <w:sz w:val="22"/>
                <w:szCs w:val="22"/>
              </w:rPr>
            </w:pPr>
            <w:r w:rsidRPr="00651155">
              <w:rPr>
                <w:b/>
                <w:sz w:val="22"/>
                <w:szCs w:val="22"/>
              </w:rPr>
              <w:t>Sözleşme Bedeli Üzerinden Kesilecek Ceza Oranı</w:t>
            </w:r>
          </w:p>
        </w:tc>
        <w:tc>
          <w:tcPr>
            <w:tcW w:w="1984" w:type="dxa"/>
          </w:tcPr>
          <w:p w14:paraId="259BE3F3" w14:textId="05DD0841" w:rsidR="00277606" w:rsidRPr="00651155" w:rsidRDefault="00277606" w:rsidP="00651155">
            <w:pPr>
              <w:jc w:val="both"/>
              <w:rPr>
                <w:b/>
                <w:sz w:val="22"/>
                <w:szCs w:val="22"/>
              </w:rPr>
            </w:pPr>
            <w:r w:rsidRPr="00651155">
              <w:rPr>
                <w:b/>
                <w:sz w:val="22"/>
                <w:szCs w:val="22"/>
              </w:rPr>
              <w:t>Sözleşmenin Feshini Gerektiren Aykırılık Sayısı</w:t>
            </w:r>
          </w:p>
        </w:tc>
      </w:tr>
      <w:tr w:rsidR="00277606" w:rsidRPr="00651155" w14:paraId="1AA87E2A" w14:textId="77777777" w:rsidTr="00824799">
        <w:tc>
          <w:tcPr>
            <w:tcW w:w="425" w:type="dxa"/>
          </w:tcPr>
          <w:p w14:paraId="4281F3D1" w14:textId="4A7AAD94" w:rsidR="00277606" w:rsidRPr="00651155" w:rsidRDefault="00277606" w:rsidP="00651155">
            <w:pPr>
              <w:jc w:val="both"/>
              <w:rPr>
                <w:sz w:val="22"/>
                <w:szCs w:val="22"/>
              </w:rPr>
            </w:pPr>
            <w:r w:rsidRPr="00651155">
              <w:rPr>
                <w:sz w:val="22"/>
                <w:szCs w:val="22"/>
              </w:rPr>
              <w:t>1</w:t>
            </w:r>
          </w:p>
        </w:tc>
        <w:tc>
          <w:tcPr>
            <w:tcW w:w="5670" w:type="dxa"/>
          </w:tcPr>
          <w:p w14:paraId="0E73819B" w14:textId="1A30EBDD" w:rsidR="00277606" w:rsidRPr="00651155" w:rsidRDefault="00277606" w:rsidP="00651155">
            <w:pPr>
              <w:rPr>
                <w:sz w:val="22"/>
                <w:szCs w:val="22"/>
              </w:rPr>
            </w:pPr>
            <w:r w:rsidRPr="00651155">
              <w:rPr>
                <w:sz w:val="22"/>
                <w:szCs w:val="22"/>
              </w:rPr>
              <w:t>Madde 6.2.1,6.2.2, 6.2.3, 6.2.4, 6.2.5 de yer alan tanıtım ve infografik film çalışmaları kapsamında idare tarafından her bir film için 2 revizyon</w:t>
            </w:r>
            <w:r w:rsidR="00F341BB" w:rsidRPr="00651155">
              <w:rPr>
                <w:sz w:val="22"/>
                <w:szCs w:val="22"/>
              </w:rPr>
              <w:t xml:space="preserve"> da dahil olmak üzere </w:t>
            </w:r>
            <w:r w:rsidRPr="00651155">
              <w:rPr>
                <w:sz w:val="22"/>
                <w:szCs w:val="22"/>
              </w:rPr>
              <w:t>yüklenici filmleri hazır hale geti</w:t>
            </w:r>
            <w:r w:rsidR="00CD4540" w:rsidRPr="00651155">
              <w:rPr>
                <w:sz w:val="22"/>
                <w:szCs w:val="22"/>
              </w:rPr>
              <w:t>rmesi gerekmektedir</w:t>
            </w:r>
            <w:r w:rsidRPr="00651155">
              <w:rPr>
                <w:sz w:val="22"/>
                <w:szCs w:val="22"/>
              </w:rPr>
              <w:t xml:space="preserve">.  Her bir film için </w:t>
            </w:r>
            <w:r w:rsidRPr="00651155">
              <w:rPr>
                <w:sz w:val="22"/>
                <w:szCs w:val="22"/>
              </w:rPr>
              <w:lastRenderedPageBreak/>
              <w:t xml:space="preserve">gerekli düzenlemeler sonrası hazır hale getirilemeyen filmlerin ilave revizyon gerektiren durumları için; </w:t>
            </w:r>
          </w:p>
        </w:tc>
        <w:tc>
          <w:tcPr>
            <w:tcW w:w="1418" w:type="dxa"/>
          </w:tcPr>
          <w:p w14:paraId="28E6431E" w14:textId="78CFC837" w:rsidR="00277606" w:rsidRPr="00651155" w:rsidRDefault="00277606" w:rsidP="00651155">
            <w:pPr>
              <w:jc w:val="both"/>
              <w:rPr>
                <w:sz w:val="22"/>
                <w:szCs w:val="22"/>
              </w:rPr>
            </w:pPr>
            <w:r w:rsidRPr="00651155">
              <w:rPr>
                <w:sz w:val="22"/>
                <w:szCs w:val="22"/>
              </w:rPr>
              <w:lastRenderedPageBreak/>
              <w:t>%0,02</w:t>
            </w:r>
          </w:p>
        </w:tc>
        <w:tc>
          <w:tcPr>
            <w:tcW w:w="1984" w:type="dxa"/>
          </w:tcPr>
          <w:p w14:paraId="24A9A194" w14:textId="6DF257EF" w:rsidR="00277606" w:rsidRPr="00651155" w:rsidRDefault="00277606" w:rsidP="00651155">
            <w:pPr>
              <w:jc w:val="both"/>
              <w:rPr>
                <w:sz w:val="22"/>
                <w:szCs w:val="22"/>
              </w:rPr>
            </w:pPr>
            <w:r w:rsidRPr="00651155">
              <w:rPr>
                <w:sz w:val="22"/>
                <w:szCs w:val="22"/>
              </w:rPr>
              <w:t>5</w:t>
            </w:r>
          </w:p>
        </w:tc>
      </w:tr>
      <w:tr w:rsidR="00277606" w:rsidRPr="00651155" w14:paraId="485F8FE9" w14:textId="77777777" w:rsidTr="00824799">
        <w:tc>
          <w:tcPr>
            <w:tcW w:w="425" w:type="dxa"/>
          </w:tcPr>
          <w:p w14:paraId="7C7230E0" w14:textId="581DFF3D" w:rsidR="00277606" w:rsidRPr="00651155" w:rsidRDefault="00277606" w:rsidP="00651155">
            <w:pPr>
              <w:jc w:val="both"/>
              <w:rPr>
                <w:sz w:val="22"/>
                <w:szCs w:val="22"/>
              </w:rPr>
            </w:pPr>
            <w:r w:rsidRPr="00651155">
              <w:rPr>
                <w:sz w:val="22"/>
                <w:szCs w:val="22"/>
              </w:rPr>
              <w:t>2</w:t>
            </w:r>
          </w:p>
        </w:tc>
        <w:tc>
          <w:tcPr>
            <w:tcW w:w="5670" w:type="dxa"/>
          </w:tcPr>
          <w:p w14:paraId="43C9E973" w14:textId="763515DD" w:rsidR="00277606" w:rsidRPr="00651155" w:rsidRDefault="00277606" w:rsidP="00651155">
            <w:pPr>
              <w:rPr>
                <w:sz w:val="22"/>
                <w:szCs w:val="22"/>
              </w:rPr>
            </w:pPr>
            <w:r w:rsidRPr="00651155">
              <w:rPr>
                <w:sz w:val="22"/>
                <w:szCs w:val="22"/>
              </w:rPr>
              <w:t>Madde</w:t>
            </w:r>
            <w:r w:rsidR="00651155">
              <w:rPr>
                <w:sz w:val="22"/>
                <w:szCs w:val="22"/>
              </w:rPr>
              <w:t xml:space="preserve"> </w:t>
            </w:r>
            <w:r w:rsidRPr="00651155">
              <w:rPr>
                <w:sz w:val="22"/>
                <w:szCs w:val="22"/>
              </w:rPr>
              <w:t>6.2.8,</w:t>
            </w:r>
            <w:r w:rsidR="00824799" w:rsidRPr="00651155">
              <w:rPr>
                <w:sz w:val="22"/>
                <w:szCs w:val="22"/>
              </w:rPr>
              <w:t xml:space="preserve"> </w:t>
            </w:r>
            <w:r w:rsidRPr="00651155">
              <w:rPr>
                <w:sz w:val="22"/>
                <w:szCs w:val="22"/>
              </w:rPr>
              <w:t>6.2.9,</w:t>
            </w:r>
            <w:r w:rsidR="00824799" w:rsidRPr="00651155">
              <w:rPr>
                <w:sz w:val="22"/>
                <w:szCs w:val="22"/>
              </w:rPr>
              <w:t xml:space="preserve"> </w:t>
            </w:r>
            <w:r w:rsidRPr="00651155">
              <w:rPr>
                <w:sz w:val="22"/>
                <w:szCs w:val="22"/>
              </w:rPr>
              <w:t>6.2.10,</w:t>
            </w:r>
            <w:r w:rsidR="00824799" w:rsidRPr="00651155">
              <w:rPr>
                <w:sz w:val="22"/>
                <w:szCs w:val="22"/>
              </w:rPr>
              <w:t xml:space="preserve"> </w:t>
            </w:r>
            <w:r w:rsidRPr="00651155">
              <w:rPr>
                <w:sz w:val="22"/>
                <w:szCs w:val="22"/>
              </w:rPr>
              <w:t>6.2.11,</w:t>
            </w:r>
            <w:r w:rsidR="00824799" w:rsidRPr="00651155">
              <w:rPr>
                <w:sz w:val="22"/>
                <w:szCs w:val="22"/>
              </w:rPr>
              <w:t xml:space="preserve"> </w:t>
            </w:r>
            <w:r w:rsidRPr="00651155">
              <w:rPr>
                <w:sz w:val="22"/>
                <w:szCs w:val="22"/>
              </w:rPr>
              <w:t>6.2.12</w:t>
            </w:r>
            <w:r w:rsidR="00824799" w:rsidRPr="00651155">
              <w:rPr>
                <w:sz w:val="22"/>
                <w:szCs w:val="22"/>
              </w:rPr>
              <w:t xml:space="preserve"> </w:t>
            </w:r>
            <w:r w:rsidRPr="00651155">
              <w:rPr>
                <w:sz w:val="22"/>
                <w:szCs w:val="22"/>
              </w:rPr>
              <w:t>,6.2.13,</w:t>
            </w:r>
            <w:r w:rsidR="00824799" w:rsidRPr="00651155">
              <w:rPr>
                <w:sz w:val="22"/>
                <w:szCs w:val="22"/>
              </w:rPr>
              <w:t xml:space="preserve"> </w:t>
            </w:r>
            <w:r w:rsidRPr="00651155">
              <w:rPr>
                <w:sz w:val="22"/>
                <w:szCs w:val="22"/>
              </w:rPr>
              <w:t>6.2.14,</w:t>
            </w:r>
            <w:r w:rsidR="00824799" w:rsidRPr="00651155">
              <w:rPr>
                <w:sz w:val="22"/>
                <w:szCs w:val="22"/>
              </w:rPr>
              <w:t xml:space="preserve"> </w:t>
            </w:r>
            <w:r w:rsidRPr="00651155">
              <w:rPr>
                <w:sz w:val="22"/>
                <w:szCs w:val="22"/>
              </w:rPr>
              <w:t>6.2.15,</w:t>
            </w:r>
            <w:r w:rsidR="00824799" w:rsidRPr="00651155">
              <w:rPr>
                <w:sz w:val="22"/>
                <w:szCs w:val="22"/>
              </w:rPr>
              <w:t xml:space="preserve"> </w:t>
            </w:r>
            <w:r w:rsidRPr="00651155">
              <w:rPr>
                <w:sz w:val="22"/>
                <w:szCs w:val="22"/>
              </w:rPr>
              <w:t>6.2.16,</w:t>
            </w:r>
            <w:r w:rsidR="00824799" w:rsidRPr="00651155">
              <w:rPr>
                <w:sz w:val="22"/>
                <w:szCs w:val="22"/>
              </w:rPr>
              <w:t xml:space="preserve"> </w:t>
            </w:r>
            <w:r w:rsidRPr="00651155">
              <w:rPr>
                <w:sz w:val="22"/>
                <w:szCs w:val="22"/>
              </w:rPr>
              <w:t>6.2.17,</w:t>
            </w:r>
            <w:r w:rsidR="00824799" w:rsidRPr="00651155">
              <w:rPr>
                <w:sz w:val="22"/>
                <w:szCs w:val="22"/>
              </w:rPr>
              <w:t xml:space="preserve"> </w:t>
            </w:r>
            <w:r w:rsidRPr="00651155">
              <w:rPr>
                <w:sz w:val="22"/>
                <w:szCs w:val="22"/>
              </w:rPr>
              <w:t>6.2.18,</w:t>
            </w:r>
            <w:r w:rsidR="00824799" w:rsidRPr="00651155">
              <w:rPr>
                <w:sz w:val="22"/>
                <w:szCs w:val="22"/>
              </w:rPr>
              <w:t xml:space="preserve"> </w:t>
            </w:r>
            <w:r w:rsidRPr="00651155">
              <w:rPr>
                <w:sz w:val="22"/>
                <w:szCs w:val="22"/>
              </w:rPr>
              <w:t>6.2.19,</w:t>
            </w:r>
            <w:r w:rsidR="00824799" w:rsidRPr="00651155">
              <w:rPr>
                <w:sz w:val="22"/>
                <w:szCs w:val="22"/>
              </w:rPr>
              <w:t xml:space="preserve"> </w:t>
            </w:r>
            <w:r w:rsidRPr="00651155">
              <w:rPr>
                <w:sz w:val="22"/>
                <w:szCs w:val="22"/>
              </w:rPr>
              <w:t>6.2.20,</w:t>
            </w:r>
            <w:r w:rsidR="00824799" w:rsidRPr="00651155">
              <w:rPr>
                <w:sz w:val="22"/>
                <w:szCs w:val="22"/>
              </w:rPr>
              <w:t xml:space="preserve"> </w:t>
            </w:r>
            <w:r w:rsidRPr="00651155">
              <w:rPr>
                <w:sz w:val="22"/>
                <w:szCs w:val="22"/>
              </w:rPr>
              <w:t>6.2.21,</w:t>
            </w:r>
            <w:r w:rsidR="00824799" w:rsidRPr="00651155">
              <w:rPr>
                <w:sz w:val="22"/>
                <w:szCs w:val="22"/>
              </w:rPr>
              <w:t xml:space="preserve"> </w:t>
            </w:r>
            <w:r w:rsidRPr="00651155">
              <w:rPr>
                <w:sz w:val="22"/>
                <w:szCs w:val="22"/>
              </w:rPr>
              <w:t xml:space="preserve">6.2.22 de yer alan </w:t>
            </w:r>
            <w:r w:rsidR="00B57161" w:rsidRPr="00651155">
              <w:rPr>
                <w:sz w:val="22"/>
                <w:szCs w:val="22"/>
              </w:rPr>
              <w:t xml:space="preserve">yayın </w:t>
            </w:r>
            <w:r w:rsidRPr="00651155">
              <w:rPr>
                <w:sz w:val="22"/>
                <w:szCs w:val="22"/>
              </w:rPr>
              <w:t>hizmetlerin</w:t>
            </w:r>
            <w:r w:rsidR="00B57161" w:rsidRPr="00651155">
              <w:rPr>
                <w:sz w:val="22"/>
                <w:szCs w:val="22"/>
              </w:rPr>
              <w:t>in</w:t>
            </w:r>
            <w:r w:rsidRPr="00651155">
              <w:rPr>
                <w:sz w:val="22"/>
                <w:szCs w:val="22"/>
              </w:rPr>
              <w:t xml:space="preserve"> idare tarafından belirtilen tarihte </w:t>
            </w:r>
            <w:r w:rsidR="006E306C" w:rsidRPr="00651155">
              <w:rPr>
                <w:sz w:val="22"/>
                <w:szCs w:val="22"/>
              </w:rPr>
              <w:t xml:space="preserve">yüklenici tarafından </w:t>
            </w:r>
            <w:r w:rsidRPr="00651155">
              <w:rPr>
                <w:sz w:val="22"/>
                <w:szCs w:val="22"/>
              </w:rPr>
              <w:t>yayınlanması sağlanacaktır. Yayın saati geciken her dakika için;</w:t>
            </w:r>
          </w:p>
        </w:tc>
        <w:tc>
          <w:tcPr>
            <w:tcW w:w="1418" w:type="dxa"/>
          </w:tcPr>
          <w:p w14:paraId="0F77BD28" w14:textId="131F7C1A" w:rsidR="00277606" w:rsidRPr="00651155" w:rsidRDefault="00277606" w:rsidP="00651155">
            <w:pPr>
              <w:jc w:val="both"/>
              <w:rPr>
                <w:sz w:val="22"/>
                <w:szCs w:val="22"/>
              </w:rPr>
            </w:pPr>
            <w:r w:rsidRPr="00651155">
              <w:rPr>
                <w:sz w:val="22"/>
                <w:szCs w:val="22"/>
              </w:rPr>
              <w:t>%0,02</w:t>
            </w:r>
          </w:p>
        </w:tc>
        <w:tc>
          <w:tcPr>
            <w:tcW w:w="1984" w:type="dxa"/>
          </w:tcPr>
          <w:p w14:paraId="7FA06C16" w14:textId="5E3616FA" w:rsidR="00277606" w:rsidRPr="00651155" w:rsidRDefault="00277606" w:rsidP="00651155">
            <w:pPr>
              <w:jc w:val="both"/>
              <w:rPr>
                <w:sz w:val="22"/>
                <w:szCs w:val="22"/>
              </w:rPr>
            </w:pPr>
            <w:r w:rsidRPr="00651155">
              <w:rPr>
                <w:sz w:val="22"/>
                <w:szCs w:val="22"/>
              </w:rPr>
              <w:t>20</w:t>
            </w:r>
          </w:p>
        </w:tc>
      </w:tr>
      <w:tr w:rsidR="00277606" w:rsidRPr="00651155" w14:paraId="09F26C78" w14:textId="77777777" w:rsidTr="00824799">
        <w:trPr>
          <w:trHeight w:val="1583"/>
        </w:trPr>
        <w:tc>
          <w:tcPr>
            <w:tcW w:w="425" w:type="dxa"/>
          </w:tcPr>
          <w:p w14:paraId="0ED53299" w14:textId="078E5FF4" w:rsidR="00277606" w:rsidRPr="00651155" w:rsidRDefault="00277606" w:rsidP="00651155">
            <w:pPr>
              <w:jc w:val="both"/>
              <w:rPr>
                <w:sz w:val="22"/>
                <w:szCs w:val="22"/>
              </w:rPr>
            </w:pPr>
            <w:r w:rsidRPr="00651155">
              <w:rPr>
                <w:sz w:val="22"/>
                <w:szCs w:val="22"/>
              </w:rPr>
              <w:t>3</w:t>
            </w:r>
          </w:p>
        </w:tc>
        <w:tc>
          <w:tcPr>
            <w:tcW w:w="5670" w:type="dxa"/>
          </w:tcPr>
          <w:p w14:paraId="2402D10E" w14:textId="0391E373" w:rsidR="00277606" w:rsidRPr="00651155" w:rsidRDefault="00277606" w:rsidP="00651155">
            <w:pPr>
              <w:rPr>
                <w:sz w:val="22"/>
                <w:szCs w:val="22"/>
              </w:rPr>
            </w:pPr>
            <w:r w:rsidRPr="00651155">
              <w:rPr>
                <w:sz w:val="22"/>
                <w:szCs w:val="22"/>
              </w:rPr>
              <w:t>Madde 6.2.</w:t>
            </w:r>
            <w:r w:rsidR="0064031B" w:rsidRPr="00651155">
              <w:rPr>
                <w:sz w:val="22"/>
                <w:szCs w:val="22"/>
              </w:rPr>
              <w:t>3</w:t>
            </w:r>
            <w:r w:rsidR="00651155">
              <w:rPr>
                <w:sz w:val="22"/>
                <w:szCs w:val="22"/>
              </w:rPr>
              <w:t>3</w:t>
            </w:r>
            <w:r w:rsidRPr="00651155">
              <w:rPr>
                <w:sz w:val="22"/>
                <w:szCs w:val="22"/>
              </w:rPr>
              <w:t xml:space="preserve"> de yer </w:t>
            </w:r>
            <w:r w:rsidR="0064031B" w:rsidRPr="00651155">
              <w:rPr>
                <w:sz w:val="22"/>
                <w:szCs w:val="22"/>
              </w:rPr>
              <w:t xml:space="preserve">alan Jimmy jip kurulum hizmetinde </w:t>
            </w:r>
            <w:r w:rsidRPr="00651155">
              <w:rPr>
                <w:sz w:val="22"/>
                <w:szCs w:val="22"/>
              </w:rPr>
              <w:t>tüm teknik ekipmanların idare tarafından belirtilen tarihte organizasyonun gerçekleştirileceği alanda</w:t>
            </w:r>
            <w:r w:rsidR="002A7CFA" w:rsidRPr="00651155">
              <w:rPr>
                <w:sz w:val="22"/>
                <w:szCs w:val="22"/>
              </w:rPr>
              <w:t xml:space="preserve"> yüklenici tarafından</w:t>
            </w:r>
            <w:r w:rsidRPr="00651155">
              <w:rPr>
                <w:sz w:val="22"/>
                <w:szCs w:val="22"/>
              </w:rPr>
              <w:t xml:space="preserve"> hazır edilmesi sağlanacaktır. Çalışmaların gereken sürede yapılmaması durumunda geciken her saat için;  </w:t>
            </w:r>
          </w:p>
        </w:tc>
        <w:tc>
          <w:tcPr>
            <w:tcW w:w="1418" w:type="dxa"/>
          </w:tcPr>
          <w:p w14:paraId="6D2225E7" w14:textId="2336D41E" w:rsidR="00277606" w:rsidRPr="00651155" w:rsidRDefault="00277606" w:rsidP="00651155">
            <w:pPr>
              <w:jc w:val="both"/>
              <w:rPr>
                <w:sz w:val="22"/>
                <w:szCs w:val="22"/>
              </w:rPr>
            </w:pPr>
            <w:r w:rsidRPr="00651155">
              <w:rPr>
                <w:sz w:val="22"/>
                <w:szCs w:val="22"/>
              </w:rPr>
              <w:t>%0,02</w:t>
            </w:r>
          </w:p>
        </w:tc>
        <w:tc>
          <w:tcPr>
            <w:tcW w:w="1984" w:type="dxa"/>
          </w:tcPr>
          <w:p w14:paraId="5214FB1D" w14:textId="7F0DF21C" w:rsidR="00277606" w:rsidRPr="00651155" w:rsidRDefault="00277606" w:rsidP="00651155">
            <w:pPr>
              <w:jc w:val="both"/>
              <w:rPr>
                <w:sz w:val="22"/>
                <w:szCs w:val="22"/>
              </w:rPr>
            </w:pPr>
            <w:r w:rsidRPr="00651155">
              <w:rPr>
                <w:sz w:val="22"/>
                <w:szCs w:val="22"/>
              </w:rPr>
              <w:t>5</w:t>
            </w:r>
          </w:p>
        </w:tc>
      </w:tr>
    </w:tbl>
    <w:p w14:paraId="30DDF857" w14:textId="77777777" w:rsidR="00E84F12" w:rsidRPr="00651155" w:rsidRDefault="00E84F12" w:rsidP="00651155">
      <w:pPr>
        <w:jc w:val="both"/>
        <w:rPr>
          <w:sz w:val="22"/>
          <w:szCs w:val="22"/>
        </w:rPr>
      </w:pPr>
    </w:p>
    <w:p w14:paraId="2BE691B9" w14:textId="6CDFF11E" w:rsidR="00E84F12" w:rsidRPr="00651155" w:rsidRDefault="00E84F12" w:rsidP="00651155">
      <w:pPr>
        <w:jc w:val="both"/>
        <w:rPr>
          <w:sz w:val="22"/>
          <w:szCs w:val="22"/>
        </w:rPr>
      </w:pPr>
      <w:r w:rsidRPr="00651155">
        <w:rPr>
          <w:b/>
          <w:sz w:val="22"/>
          <w:szCs w:val="22"/>
        </w:rPr>
        <w:t>9.</w:t>
      </w:r>
      <w:r w:rsidR="004A6673" w:rsidRPr="00651155">
        <w:rPr>
          <w:b/>
          <w:sz w:val="22"/>
          <w:szCs w:val="22"/>
        </w:rPr>
        <w:t xml:space="preserve">1.3 </w:t>
      </w:r>
      <w:r w:rsidRPr="00651155">
        <w:rPr>
          <w:sz w:val="22"/>
          <w:szCs w:val="22"/>
        </w:rPr>
        <w:t xml:space="preserve">Aşağıdaki aykırılık hallerinden birinin gerçekleşmesi halinde, 4735 sayılı Kanunun 20 nci maddesinin (b) bendine göre protesto çekmeye gerek kalmaksızın sözleşme idarece feshedilir. </w:t>
      </w:r>
    </w:p>
    <w:p w14:paraId="47713F4C" w14:textId="578CB3D2" w:rsidR="00E84F12" w:rsidRPr="00651155" w:rsidRDefault="00DC3ADD" w:rsidP="00651155">
      <w:pPr>
        <w:jc w:val="both"/>
        <w:rPr>
          <w:b/>
          <w:sz w:val="22"/>
          <w:szCs w:val="22"/>
        </w:rPr>
      </w:pPr>
      <w:r w:rsidRPr="00651155">
        <w:rPr>
          <w:b/>
          <w:sz w:val="22"/>
          <w:szCs w:val="22"/>
        </w:rPr>
        <w:t>Yayın, canlı yayın ve prodüksiyon çalışmalarında yerel, ulusal ve dijital platformlarda i</w:t>
      </w:r>
      <w:r w:rsidR="00E84F12" w:rsidRPr="00651155">
        <w:rPr>
          <w:b/>
          <w:sz w:val="22"/>
          <w:szCs w:val="22"/>
        </w:rPr>
        <w:t xml:space="preserve">darenin bilgisi dışında </w:t>
      </w:r>
      <w:r w:rsidRPr="00651155">
        <w:rPr>
          <w:b/>
          <w:sz w:val="22"/>
          <w:szCs w:val="22"/>
        </w:rPr>
        <w:t>idare onayı alınmamış işlerin yayınının yapılması</w:t>
      </w:r>
    </w:p>
    <w:p w14:paraId="5E961F53" w14:textId="6B03ECE9" w:rsidR="00E84F12" w:rsidRPr="00651155" w:rsidRDefault="00E84F12" w:rsidP="00651155">
      <w:pPr>
        <w:jc w:val="both"/>
        <w:rPr>
          <w:sz w:val="22"/>
          <w:szCs w:val="22"/>
        </w:rPr>
      </w:pPr>
      <w:r w:rsidRPr="00651155">
        <w:rPr>
          <w:b/>
          <w:sz w:val="22"/>
          <w:szCs w:val="22"/>
        </w:rPr>
        <w:t>9.</w:t>
      </w:r>
      <w:r w:rsidR="004A6673" w:rsidRPr="00651155">
        <w:rPr>
          <w:b/>
          <w:sz w:val="22"/>
          <w:szCs w:val="22"/>
        </w:rPr>
        <w:t>1.4</w:t>
      </w:r>
      <w:r w:rsidRPr="00651155">
        <w:rPr>
          <w:sz w:val="22"/>
          <w:szCs w:val="22"/>
        </w:rPr>
        <w:t xml:space="preserve"> Kesilecek cezanın toplam tutarı, hiçbir durumda, sözleşme bedelinin % 30</w:t>
      </w:r>
      <w:r w:rsidR="00BF7F93" w:rsidRPr="00651155">
        <w:rPr>
          <w:sz w:val="22"/>
          <w:szCs w:val="22"/>
        </w:rPr>
        <w:t>’</w:t>
      </w:r>
      <w:r w:rsidRPr="00651155">
        <w:rPr>
          <w:sz w:val="22"/>
          <w:szCs w:val="22"/>
        </w:rPr>
        <w:t>unu geçemez. Toplam ceza tutarının, sözleşme bedelinin % 30</w:t>
      </w:r>
      <w:r w:rsidR="0045141E" w:rsidRPr="00651155">
        <w:rPr>
          <w:sz w:val="22"/>
          <w:szCs w:val="22"/>
        </w:rPr>
        <w:t>’</w:t>
      </w:r>
      <w:r w:rsidRPr="00651155">
        <w:rPr>
          <w:sz w:val="22"/>
          <w:szCs w:val="22"/>
        </w:rPr>
        <w:t xml:space="preserve">unu geçmesi durumunda, bu orana kadar ceza uygulanır ve 4735 sayılı Kanunun 20 nci maddesinin (b) bendine göre protesto çekmeye gerek kalmaksızın sözleşme feshedilir. </w:t>
      </w:r>
    </w:p>
    <w:p w14:paraId="403C8F64" w14:textId="05712B54" w:rsidR="00E84F12" w:rsidRPr="00651155" w:rsidRDefault="00E84F12" w:rsidP="00651155">
      <w:pPr>
        <w:jc w:val="both"/>
        <w:rPr>
          <w:sz w:val="22"/>
          <w:szCs w:val="22"/>
        </w:rPr>
      </w:pPr>
      <w:r w:rsidRPr="00651155">
        <w:rPr>
          <w:b/>
          <w:sz w:val="22"/>
          <w:szCs w:val="22"/>
        </w:rPr>
        <w:t>9.</w:t>
      </w:r>
      <w:r w:rsidR="00925AC6" w:rsidRPr="00651155">
        <w:rPr>
          <w:b/>
          <w:sz w:val="22"/>
          <w:szCs w:val="22"/>
        </w:rPr>
        <w:t>1.5</w:t>
      </w:r>
      <w:r w:rsidRPr="00651155">
        <w:rPr>
          <w:sz w:val="22"/>
          <w:szCs w:val="22"/>
        </w:rPr>
        <w:t xml:space="preserve"> Yukarıda belirtilen cezalar ayrıca protesto çekmeye gerek kalmaksızın yükleniciye yapılacak ödemelerden kesilir. Cezanın ödemelerden karşılanamaması halinde ceza tutarı yükleniciden ayrıca tahsil edilir. </w:t>
      </w:r>
    </w:p>
    <w:p w14:paraId="6E55B9CE" w14:textId="7A563029" w:rsidR="00E84F12" w:rsidRPr="00651155" w:rsidRDefault="00BF7F93" w:rsidP="00651155">
      <w:pPr>
        <w:jc w:val="both"/>
        <w:rPr>
          <w:sz w:val="22"/>
          <w:szCs w:val="22"/>
        </w:rPr>
      </w:pPr>
      <w:r w:rsidRPr="00651155">
        <w:rPr>
          <w:b/>
          <w:sz w:val="22"/>
          <w:szCs w:val="22"/>
        </w:rPr>
        <w:t>9.</w:t>
      </w:r>
      <w:r w:rsidR="00925AC6" w:rsidRPr="00651155">
        <w:rPr>
          <w:b/>
          <w:sz w:val="22"/>
          <w:szCs w:val="22"/>
        </w:rPr>
        <w:t xml:space="preserve">1.6 </w:t>
      </w:r>
      <w:r w:rsidR="00E84F12" w:rsidRPr="00651155">
        <w:rPr>
          <w:sz w:val="22"/>
          <w:szCs w:val="22"/>
        </w:rPr>
        <w:t xml:space="preserve">4735 sayılı Kanunun 20 nci maddesi gereğince yapılacak ihtarda belirtilen sürenin bitmesine rağmen aynı durumun devam etmesi halinde, ayrıca protesto çekmeye gerek kalmaksızın kesin teminat ve varsa ek kesin teminat gelir kaydedilir ve sözleşme feshedilerek hesabı genel hükümlere göre tasfiye edilir. </w:t>
      </w:r>
    </w:p>
    <w:p w14:paraId="20E03534" w14:textId="69A8627C" w:rsidR="00E84F12" w:rsidRPr="00651155" w:rsidRDefault="00BF7F93" w:rsidP="00651155">
      <w:pPr>
        <w:jc w:val="both"/>
        <w:rPr>
          <w:sz w:val="22"/>
          <w:szCs w:val="22"/>
        </w:rPr>
      </w:pPr>
      <w:r w:rsidRPr="00651155">
        <w:rPr>
          <w:b/>
          <w:sz w:val="22"/>
          <w:szCs w:val="22"/>
        </w:rPr>
        <w:t>9.</w:t>
      </w:r>
      <w:r w:rsidR="00925AC6" w:rsidRPr="00651155">
        <w:rPr>
          <w:b/>
          <w:sz w:val="22"/>
          <w:szCs w:val="22"/>
        </w:rPr>
        <w:t>1.7</w:t>
      </w:r>
      <w:r w:rsidR="00E84F12" w:rsidRPr="00651155">
        <w:rPr>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14:paraId="5654FB04" w14:textId="77777777" w:rsidR="00E84F12" w:rsidRPr="00651155" w:rsidRDefault="00E84F12" w:rsidP="00651155">
      <w:pPr>
        <w:jc w:val="both"/>
        <w:rPr>
          <w:b/>
          <w:sz w:val="22"/>
          <w:szCs w:val="22"/>
        </w:rPr>
      </w:pPr>
    </w:p>
    <w:p w14:paraId="3A1997C9" w14:textId="6CF6E250" w:rsidR="00EF1000" w:rsidRPr="00651155" w:rsidRDefault="00EF1000" w:rsidP="00651155">
      <w:pPr>
        <w:jc w:val="both"/>
        <w:rPr>
          <w:b/>
          <w:sz w:val="22"/>
          <w:szCs w:val="22"/>
        </w:rPr>
      </w:pPr>
      <w:r w:rsidRPr="00651155">
        <w:rPr>
          <w:b/>
          <w:sz w:val="22"/>
          <w:szCs w:val="22"/>
        </w:rPr>
        <w:t>10- ÖDEMEYE İLİŞKİN HUSUSLAR:</w:t>
      </w:r>
    </w:p>
    <w:p w14:paraId="02EAD61A" w14:textId="0951E841" w:rsidR="00EF1000" w:rsidRPr="00651155" w:rsidRDefault="00EF1000" w:rsidP="00651155">
      <w:pPr>
        <w:jc w:val="both"/>
        <w:rPr>
          <w:sz w:val="22"/>
          <w:szCs w:val="22"/>
        </w:rPr>
      </w:pPr>
      <w:r w:rsidRPr="00651155">
        <w:rPr>
          <w:sz w:val="22"/>
          <w:szCs w:val="22"/>
        </w:rPr>
        <w:t>10.1 Yüklenici ay boyunca yapmış olduğu hizmeti birim fiyat teklif cetveline istinaden hazırlayıp idareye sunacaktır. İdare tarafından hazırlanan hakediş dosyası Mali Hizmetler Dairesi Başkanlığı’na gönderildikten sonra ödeme işlemi Mali Hizmetler Dairesi Başkanlığınca yapılacaktır.</w:t>
      </w:r>
    </w:p>
    <w:p w14:paraId="32527298" w14:textId="77777777" w:rsidR="00EF1000" w:rsidRPr="00651155" w:rsidRDefault="00EF1000" w:rsidP="00651155">
      <w:pPr>
        <w:rPr>
          <w:b/>
          <w:sz w:val="22"/>
          <w:szCs w:val="22"/>
        </w:rPr>
      </w:pPr>
    </w:p>
    <w:p w14:paraId="2002F362" w14:textId="6752ED4B" w:rsidR="00EF1000" w:rsidRPr="00651155" w:rsidRDefault="00EF1000" w:rsidP="00651155">
      <w:pPr>
        <w:rPr>
          <w:b/>
          <w:sz w:val="22"/>
          <w:szCs w:val="22"/>
        </w:rPr>
      </w:pPr>
      <w:r w:rsidRPr="00651155">
        <w:rPr>
          <w:b/>
          <w:sz w:val="22"/>
          <w:szCs w:val="22"/>
        </w:rPr>
        <w:t xml:space="preserve">11- DİĞER HUSUSLAR: </w:t>
      </w:r>
    </w:p>
    <w:p w14:paraId="23A89934" w14:textId="77777777" w:rsidR="00EF1000" w:rsidRPr="00651155" w:rsidRDefault="00EF1000" w:rsidP="00651155">
      <w:pPr>
        <w:jc w:val="both"/>
        <w:rPr>
          <w:sz w:val="22"/>
          <w:szCs w:val="22"/>
        </w:rPr>
      </w:pPr>
      <w:r w:rsidRPr="00651155">
        <w:rPr>
          <w:sz w:val="22"/>
          <w:szCs w:val="22"/>
        </w:rPr>
        <w:t>11.1 Teknik şartnamede belirtilen işlerin yapılması ile ilgili çalışmalarda çevreye verilecek her türlü maddi veya manevi zarar ve ziyandan yüklenici sorumludur.</w:t>
      </w:r>
    </w:p>
    <w:p w14:paraId="1F198658" w14:textId="23CABA23" w:rsidR="00EF1000" w:rsidRPr="00651155" w:rsidRDefault="00EF1000" w:rsidP="00651155">
      <w:pPr>
        <w:jc w:val="both"/>
        <w:rPr>
          <w:sz w:val="22"/>
          <w:szCs w:val="22"/>
        </w:rPr>
      </w:pPr>
      <w:r w:rsidRPr="00651155">
        <w:rPr>
          <w:sz w:val="22"/>
          <w:szCs w:val="22"/>
        </w:rPr>
        <w:lastRenderedPageBreak/>
        <w:t>11.2 İş kalemlerinin iş bitiminde toplatılması, istenilen noktaya ulaşımının sağlanması yükleniciye aittir.</w:t>
      </w:r>
    </w:p>
    <w:p w14:paraId="31439F75" w14:textId="7952A416" w:rsidR="00EF1000" w:rsidRPr="00651155" w:rsidRDefault="00EF1000" w:rsidP="00651155">
      <w:pPr>
        <w:jc w:val="both"/>
        <w:rPr>
          <w:sz w:val="22"/>
          <w:szCs w:val="22"/>
        </w:rPr>
      </w:pPr>
      <w:r w:rsidRPr="00651155">
        <w:rPr>
          <w:sz w:val="22"/>
          <w:szCs w:val="22"/>
        </w:rPr>
        <w:t xml:space="preserve">11.3 Teklif edilen bedelin % </w:t>
      </w:r>
      <w:r w:rsidR="003D1099" w:rsidRPr="00651155">
        <w:rPr>
          <w:sz w:val="22"/>
          <w:szCs w:val="22"/>
        </w:rPr>
        <w:t>3</w:t>
      </w:r>
      <w:r w:rsidR="00BE27B8" w:rsidRPr="00651155">
        <w:rPr>
          <w:sz w:val="22"/>
          <w:szCs w:val="22"/>
        </w:rPr>
        <w:t>5</w:t>
      </w:r>
      <w:r w:rsidRPr="00651155">
        <w:rPr>
          <w:sz w:val="22"/>
          <w:szCs w:val="22"/>
        </w:rPr>
        <w:t xml:space="preserve"> oranından az olmamak üzere tek sözleşmeye ilişkin iş deneyim belgesi bu ihalede benzer iş olarak, İDARE’ce kusursuz kabul edilen ihale konusu iş veya benzer işlerle ilgili (</w:t>
      </w:r>
      <w:r w:rsidR="003D1099" w:rsidRPr="00651155">
        <w:rPr>
          <w:b/>
          <w:sz w:val="22"/>
          <w:szCs w:val="22"/>
        </w:rPr>
        <w:t>kültürel ve sosyal etkinlikler yapılması ve bunların organizasyonu iş kalemlerinin kullanıldığı etkinlikler veya sosyal aktivite organizasyon işleri</w:t>
      </w:r>
      <w:r w:rsidRPr="00651155">
        <w:rPr>
          <w:b/>
          <w:sz w:val="22"/>
          <w:szCs w:val="22"/>
        </w:rPr>
        <w:t>)</w:t>
      </w:r>
      <w:r w:rsidRPr="00651155">
        <w:rPr>
          <w:sz w:val="22"/>
          <w:szCs w:val="22"/>
        </w:rPr>
        <w:t xml:space="preserve"> şeklinde deneyimli olmalıdır.</w:t>
      </w:r>
    </w:p>
    <w:p w14:paraId="0A491BE8" w14:textId="3FFEBA54" w:rsidR="00EF1000" w:rsidRPr="00651155" w:rsidRDefault="00EF1000" w:rsidP="00651155">
      <w:pPr>
        <w:jc w:val="both"/>
        <w:rPr>
          <w:sz w:val="22"/>
          <w:szCs w:val="22"/>
        </w:rPr>
      </w:pPr>
      <w:r w:rsidRPr="00651155">
        <w:rPr>
          <w:sz w:val="22"/>
          <w:szCs w:val="22"/>
        </w:rPr>
        <w:t>11.4 Tüm istekliler ISO 9001:2015 kalite belgesini teklifleri ekinde sunacaktır.</w:t>
      </w:r>
    </w:p>
    <w:p w14:paraId="31C042F0" w14:textId="4C89C2E8" w:rsidR="00EF1000" w:rsidRPr="00EE01D5" w:rsidRDefault="00EF1000" w:rsidP="00651155">
      <w:pPr>
        <w:jc w:val="both"/>
        <w:rPr>
          <w:sz w:val="22"/>
          <w:szCs w:val="22"/>
        </w:rPr>
      </w:pPr>
      <w:r w:rsidRPr="00651155">
        <w:rPr>
          <w:sz w:val="22"/>
          <w:szCs w:val="22"/>
        </w:rPr>
        <w:t>11.5 Teklif sınır değerin altında kala</w:t>
      </w:r>
      <w:bookmarkStart w:id="0" w:name="_GoBack"/>
      <w:bookmarkEnd w:id="0"/>
      <w:r w:rsidRPr="00651155">
        <w:rPr>
          <w:sz w:val="22"/>
          <w:szCs w:val="22"/>
        </w:rPr>
        <w:t>n isteklerde kanunun 38.maddesine göre açıklama istenecektir.</w:t>
      </w:r>
    </w:p>
    <w:sectPr w:rsidR="00EF1000" w:rsidRPr="00EE01D5" w:rsidSect="00C9415D">
      <w:headerReference w:type="even" r:id="rId10"/>
      <w:headerReference w:type="default" r:id="rId11"/>
      <w:footerReference w:type="default" r:id="rId12"/>
      <w:pgSz w:w="11906" w:h="16838"/>
      <w:pgMar w:top="3544" w:right="975" w:bottom="2269" w:left="1418" w:header="709" w:footer="7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CD6FB" w14:textId="77777777" w:rsidR="00262A4E" w:rsidRDefault="00262A4E">
      <w:r>
        <w:separator/>
      </w:r>
    </w:p>
  </w:endnote>
  <w:endnote w:type="continuationSeparator" w:id="0">
    <w:p w14:paraId="7DBB4BBB" w14:textId="77777777" w:rsidR="00262A4E" w:rsidRDefault="0026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1"/>
      <w:gridCol w:w="1900"/>
      <w:gridCol w:w="1786"/>
      <w:gridCol w:w="2268"/>
      <w:gridCol w:w="2324"/>
    </w:tblGrid>
    <w:tr w:rsidR="00CA5583" w:rsidRPr="00EE01D5" w14:paraId="2DB15454" w14:textId="77777777" w:rsidTr="00C9415D">
      <w:trPr>
        <w:trHeight w:val="402"/>
      </w:trPr>
      <w:tc>
        <w:tcPr>
          <w:tcW w:w="1361" w:type="dxa"/>
          <w:vMerge w:val="restart"/>
          <w:tcBorders>
            <w:top w:val="single" w:sz="12" w:space="0" w:color="auto"/>
          </w:tcBorders>
          <w:vAlign w:val="center"/>
        </w:tcPr>
        <w:p w14:paraId="3681D48E" w14:textId="77777777" w:rsidR="00CA5583" w:rsidRPr="00EE01D5" w:rsidRDefault="00CA5583" w:rsidP="00C9415D">
          <w:pPr>
            <w:jc w:val="center"/>
            <w:rPr>
              <w:b/>
              <w:sz w:val="22"/>
              <w:szCs w:val="22"/>
            </w:rPr>
          </w:pPr>
          <w:r w:rsidRPr="00EE01D5">
            <w:rPr>
              <w:b/>
              <w:sz w:val="22"/>
              <w:szCs w:val="22"/>
            </w:rPr>
            <w:t>TARİH</w:t>
          </w:r>
        </w:p>
        <w:p w14:paraId="448AD07F" w14:textId="153AB496" w:rsidR="00CA5583" w:rsidRPr="00EE01D5" w:rsidRDefault="00441B13" w:rsidP="00C9415D">
          <w:pPr>
            <w:jc w:val="center"/>
            <w:rPr>
              <w:b/>
              <w:sz w:val="22"/>
              <w:szCs w:val="22"/>
            </w:rPr>
          </w:pPr>
          <w:r>
            <w:rPr>
              <w:sz w:val="22"/>
              <w:szCs w:val="22"/>
            </w:rPr>
            <w:fldChar w:fldCharType="begin"/>
          </w:r>
          <w:r>
            <w:rPr>
              <w:sz w:val="22"/>
              <w:szCs w:val="22"/>
            </w:rPr>
            <w:instrText xml:space="preserve"> TIME \@ "d.MM.yyyy" </w:instrText>
          </w:r>
          <w:r>
            <w:rPr>
              <w:sz w:val="22"/>
              <w:szCs w:val="22"/>
            </w:rPr>
            <w:fldChar w:fldCharType="separate"/>
          </w:r>
          <w:r w:rsidR="00651155">
            <w:rPr>
              <w:noProof/>
              <w:sz w:val="22"/>
              <w:szCs w:val="22"/>
            </w:rPr>
            <w:t>3.07.2024</w:t>
          </w:r>
          <w:r>
            <w:rPr>
              <w:sz w:val="22"/>
              <w:szCs w:val="22"/>
            </w:rPr>
            <w:fldChar w:fldCharType="end"/>
          </w:r>
        </w:p>
      </w:tc>
      <w:tc>
        <w:tcPr>
          <w:tcW w:w="1900" w:type="dxa"/>
          <w:vMerge w:val="restart"/>
          <w:tcBorders>
            <w:top w:val="single" w:sz="12" w:space="0" w:color="auto"/>
          </w:tcBorders>
          <w:vAlign w:val="center"/>
        </w:tcPr>
        <w:p w14:paraId="104966C3" w14:textId="77777777" w:rsidR="00CA5583" w:rsidRPr="00EE01D5" w:rsidRDefault="00CA5583" w:rsidP="00C9415D">
          <w:pPr>
            <w:jc w:val="center"/>
            <w:rPr>
              <w:b/>
              <w:sz w:val="22"/>
              <w:szCs w:val="22"/>
            </w:rPr>
          </w:pPr>
          <w:r w:rsidRPr="00EE01D5">
            <w:rPr>
              <w:b/>
              <w:sz w:val="22"/>
              <w:szCs w:val="22"/>
            </w:rPr>
            <w:t>REVİZYON</w:t>
          </w:r>
        </w:p>
        <w:p w14:paraId="1C6D83BC" w14:textId="6AF80DDF" w:rsidR="00CA5583" w:rsidRPr="00EE01D5" w:rsidRDefault="00CA5583" w:rsidP="00C9415D">
          <w:pPr>
            <w:jc w:val="center"/>
            <w:rPr>
              <w:b/>
              <w:sz w:val="22"/>
              <w:szCs w:val="22"/>
            </w:rPr>
          </w:pPr>
          <w:r w:rsidRPr="00EE01D5">
            <w:rPr>
              <w:sz w:val="22"/>
              <w:szCs w:val="22"/>
            </w:rPr>
            <w:t>0 1 2 3 4 5 6 7 8 9</w:t>
          </w:r>
        </w:p>
      </w:tc>
      <w:tc>
        <w:tcPr>
          <w:tcW w:w="1786" w:type="dxa"/>
          <w:tcBorders>
            <w:top w:val="single" w:sz="12" w:space="0" w:color="auto"/>
          </w:tcBorders>
          <w:vAlign w:val="center"/>
        </w:tcPr>
        <w:p w14:paraId="306396D8" w14:textId="4F02CF2C" w:rsidR="00CA5583" w:rsidRPr="00EE01D5" w:rsidRDefault="00CA5583" w:rsidP="00C9415D">
          <w:pPr>
            <w:pStyle w:val="Balk3"/>
            <w:spacing w:before="0"/>
            <w:jc w:val="center"/>
            <w:rPr>
              <w:rFonts w:ascii="Times New Roman" w:hAnsi="Times New Roman" w:cs="Times New Roman"/>
              <w:sz w:val="22"/>
              <w:szCs w:val="22"/>
            </w:rPr>
          </w:pPr>
          <w:r w:rsidRPr="00CA5583">
            <w:rPr>
              <w:rFonts w:ascii="Times New Roman" w:hAnsi="Times New Roman" w:cs="Times New Roman"/>
              <w:sz w:val="22"/>
              <w:szCs w:val="22"/>
            </w:rPr>
            <w:t>HAZIRLAYAN</w:t>
          </w:r>
        </w:p>
      </w:tc>
      <w:tc>
        <w:tcPr>
          <w:tcW w:w="2268" w:type="dxa"/>
          <w:tcBorders>
            <w:top w:val="single" w:sz="12" w:space="0" w:color="auto"/>
          </w:tcBorders>
          <w:vAlign w:val="center"/>
        </w:tcPr>
        <w:p w14:paraId="779EA43F" w14:textId="4D8BA426" w:rsidR="00CA5583" w:rsidRPr="00EE01D5" w:rsidRDefault="00CA5583" w:rsidP="00C9415D">
          <w:pPr>
            <w:pStyle w:val="Balk3"/>
            <w:spacing w:before="0"/>
            <w:jc w:val="center"/>
            <w:rPr>
              <w:rFonts w:ascii="Times New Roman" w:hAnsi="Times New Roman" w:cs="Times New Roman"/>
              <w:sz w:val="22"/>
              <w:szCs w:val="22"/>
            </w:rPr>
          </w:pPr>
          <w:r w:rsidRPr="00EE01D5">
            <w:rPr>
              <w:rFonts w:ascii="Times New Roman" w:hAnsi="Times New Roman" w:cs="Times New Roman"/>
              <w:sz w:val="22"/>
              <w:szCs w:val="22"/>
            </w:rPr>
            <w:t>KONTROL</w:t>
          </w:r>
        </w:p>
      </w:tc>
      <w:tc>
        <w:tcPr>
          <w:tcW w:w="2324" w:type="dxa"/>
          <w:tcBorders>
            <w:top w:val="single" w:sz="12" w:space="0" w:color="auto"/>
          </w:tcBorders>
          <w:vAlign w:val="center"/>
        </w:tcPr>
        <w:p w14:paraId="1C10058B" w14:textId="7C6749EC" w:rsidR="00CA5583" w:rsidRPr="00EE01D5" w:rsidRDefault="00CA5583" w:rsidP="00C9415D">
          <w:pPr>
            <w:pStyle w:val="Balk3"/>
            <w:spacing w:before="0"/>
            <w:jc w:val="center"/>
            <w:rPr>
              <w:rFonts w:ascii="Times New Roman" w:hAnsi="Times New Roman" w:cs="Times New Roman"/>
              <w:sz w:val="22"/>
              <w:szCs w:val="22"/>
            </w:rPr>
          </w:pPr>
          <w:r w:rsidRPr="00EE01D5">
            <w:rPr>
              <w:rFonts w:ascii="Times New Roman" w:hAnsi="Times New Roman" w:cs="Times New Roman"/>
              <w:sz w:val="22"/>
              <w:szCs w:val="22"/>
            </w:rPr>
            <w:t>ONAY</w:t>
          </w:r>
        </w:p>
      </w:tc>
    </w:tr>
    <w:tr w:rsidR="00CA5583" w:rsidRPr="00EE01D5" w14:paraId="691F2051" w14:textId="77777777" w:rsidTr="00C9415D">
      <w:trPr>
        <w:trHeight w:val="1371"/>
      </w:trPr>
      <w:tc>
        <w:tcPr>
          <w:tcW w:w="1361" w:type="dxa"/>
          <w:vMerge/>
          <w:vAlign w:val="center"/>
        </w:tcPr>
        <w:p w14:paraId="580CFDDC" w14:textId="0F4072D3" w:rsidR="00CA5583" w:rsidRPr="00EE01D5" w:rsidRDefault="00CA5583" w:rsidP="00D0552F">
          <w:pPr>
            <w:spacing w:before="60"/>
            <w:jc w:val="center"/>
            <w:rPr>
              <w:sz w:val="22"/>
              <w:szCs w:val="22"/>
            </w:rPr>
          </w:pPr>
        </w:p>
      </w:tc>
      <w:tc>
        <w:tcPr>
          <w:tcW w:w="1900" w:type="dxa"/>
          <w:vMerge/>
          <w:vAlign w:val="center"/>
        </w:tcPr>
        <w:p w14:paraId="46E718F2" w14:textId="56C2F54D" w:rsidR="00CA5583" w:rsidRPr="00EE01D5" w:rsidRDefault="00CA5583" w:rsidP="00FF2909">
          <w:pPr>
            <w:spacing w:before="60"/>
            <w:jc w:val="center"/>
            <w:rPr>
              <w:b/>
              <w:sz w:val="22"/>
              <w:szCs w:val="22"/>
              <w:u w:val="single"/>
            </w:rPr>
          </w:pPr>
        </w:p>
      </w:tc>
      <w:tc>
        <w:tcPr>
          <w:tcW w:w="1786" w:type="dxa"/>
          <w:tcBorders>
            <w:top w:val="single" w:sz="12" w:space="0" w:color="auto"/>
          </w:tcBorders>
          <w:vAlign w:val="center"/>
        </w:tcPr>
        <w:p w14:paraId="71F6D5A7" w14:textId="77777777" w:rsidR="00441B13" w:rsidRDefault="00441B13" w:rsidP="00F40E60">
          <w:pPr>
            <w:jc w:val="center"/>
            <w:rPr>
              <w:sz w:val="22"/>
              <w:szCs w:val="22"/>
            </w:rPr>
          </w:pPr>
        </w:p>
        <w:p w14:paraId="0C40AC6C" w14:textId="206230CC" w:rsidR="00C9415D" w:rsidRDefault="00441B13" w:rsidP="00F40E60">
          <w:pPr>
            <w:jc w:val="center"/>
            <w:rPr>
              <w:sz w:val="22"/>
              <w:szCs w:val="22"/>
            </w:rPr>
          </w:pPr>
          <w:r>
            <w:rPr>
              <w:sz w:val="22"/>
              <w:szCs w:val="22"/>
            </w:rPr>
            <w:t>Ferithan ŞENOCAK</w:t>
          </w:r>
        </w:p>
        <w:p w14:paraId="449B975F" w14:textId="5D79B165" w:rsidR="00CA5583" w:rsidRPr="00CA5583" w:rsidRDefault="00CA5583" w:rsidP="00F40E60">
          <w:pPr>
            <w:jc w:val="center"/>
            <w:rPr>
              <w:sz w:val="22"/>
              <w:szCs w:val="22"/>
            </w:rPr>
          </w:pPr>
          <w:r>
            <w:rPr>
              <w:sz w:val="22"/>
              <w:szCs w:val="22"/>
            </w:rPr>
            <w:t xml:space="preserve">Basın Sorumlusu </w:t>
          </w:r>
        </w:p>
      </w:tc>
      <w:tc>
        <w:tcPr>
          <w:tcW w:w="2268" w:type="dxa"/>
          <w:tcBorders>
            <w:top w:val="single" w:sz="12" w:space="0" w:color="auto"/>
          </w:tcBorders>
          <w:vAlign w:val="center"/>
        </w:tcPr>
        <w:p w14:paraId="2EA84092" w14:textId="77777777" w:rsidR="00C9415D" w:rsidRDefault="00C9415D" w:rsidP="00E91B59">
          <w:pPr>
            <w:spacing w:before="60"/>
            <w:jc w:val="center"/>
            <w:rPr>
              <w:sz w:val="22"/>
              <w:szCs w:val="22"/>
            </w:rPr>
          </w:pPr>
        </w:p>
        <w:p w14:paraId="6AB824E7" w14:textId="19B8BDD0" w:rsidR="0079453E" w:rsidRDefault="00441B13" w:rsidP="00E91B59">
          <w:pPr>
            <w:spacing w:before="60"/>
            <w:jc w:val="center"/>
            <w:rPr>
              <w:sz w:val="22"/>
              <w:szCs w:val="22"/>
            </w:rPr>
          </w:pPr>
          <w:r>
            <w:rPr>
              <w:sz w:val="22"/>
              <w:szCs w:val="22"/>
            </w:rPr>
            <w:t>Fatih ÖREN</w:t>
          </w:r>
        </w:p>
        <w:p w14:paraId="5E7DDF81" w14:textId="289B5928" w:rsidR="00CA5583" w:rsidRPr="00EE01D5" w:rsidRDefault="00CA5583" w:rsidP="00E91B59">
          <w:pPr>
            <w:spacing w:before="60"/>
            <w:jc w:val="center"/>
            <w:rPr>
              <w:b/>
              <w:sz w:val="22"/>
              <w:szCs w:val="22"/>
              <w:u w:val="single"/>
            </w:rPr>
          </w:pPr>
          <w:r w:rsidRPr="00EE01D5">
            <w:rPr>
              <w:sz w:val="22"/>
              <w:szCs w:val="22"/>
            </w:rPr>
            <w:t xml:space="preserve"> Basın ve Yayın Şube Müdür V.</w:t>
          </w:r>
        </w:p>
      </w:tc>
      <w:tc>
        <w:tcPr>
          <w:tcW w:w="2324" w:type="dxa"/>
          <w:tcBorders>
            <w:top w:val="single" w:sz="12" w:space="0" w:color="auto"/>
          </w:tcBorders>
          <w:vAlign w:val="center"/>
        </w:tcPr>
        <w:p w14:paraId="71942755" w14:textId="77777777" w:rsidR="00C9415D" w:rsidRDefault="00C9415D" w:rsidP="00E91B59">
          <w:pPr>
            <w:spacing w:before="80"/>
            <w:jc w:val="center"/>
            <w:rPr>
              <w:sz w:val="22"/>
              <w:szCs w:val="22"/>
            </w:rPr>
          </w:pPr>
        </w:p>
        <w:p w14:paraId="727ED4F8" w14:textId="1A5F0B29" w:rsidR="00CA5583" w:rsidRPr="00EE01D5" w:rsidRDefault="0079453E" w:rsidP="00E91B59">
          <w:pPr>
            <w:spacing w:before="80"/>
            <w:jc w:val="center"/>
            <w:rPr>
              <w:sz w:val="22"/>
              <w:szCs w:val="22"/>
            </w:rPr>
          </w:pPr>
          <w:r>
            <w:rPr>
              <w:sz w:val="22"/>
              <w:szCs w:val="22"/>
            </w:rPr>
            <w:t>Güney ÖZKILINÇ</w:t>
          </w:r>
        </w:p>
        <w:p w14:paraId="2483A35E" w14:textId="77777777" w:rsidR="00CA5583" w:rsidRPr="00EE01D5" w:rsidRDefault="00CA5583" w:rsidP="00E91B59">
          <w:pPr>
            <w:spacing w:before="60"/>
            <w:jc w:val="center"/>
            <w:rPr>
              <w:b/>
              <w:sz w:val="22"/>
              <w:szCs w:val="22"/>
              <w:u w:val="single"/>
            </w:rPr>
          </w:pPr>
          <w:r w:rsidRPr="00EE01D5">
            <w:rPr>
              <w:sz w:val="22"/>
              <w:szCs w:val="22"/>
            </w:rPr>
            <w:t>Basın Yayın ve Halkla İlişkiler Dairesi Başkanı</w:t>
          </w:r>
        </w:p>
      </w:tc>
    </w:tr>
  </w:tbl>
  <w:p w14:paraId="6A27B517" w14:textId="58EE83EB" w:rsidR="002B6D38" w:rsidRPr="00EE01D5" w:rsidRDefault="002B6D38" w:rsidP="00E77B01">
    <w:pPr>
      <w:rPr>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AAD4E" w14:textId="77777777" w:rsidR="00262A4E" w:rsidRDefault="00262A4E">
      <w:r>
        <w:separator/>
      </w:r>
    </w:p>
  </w:footnote>
  <w:footnote w:type="continuationSeparator" w:id="0">
    <w:p w14:paraId="67BA67DE" w14:textId="77777777" w:rsidR="00262A4E" w:rsidRDefault="0026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E5A0" w14:textId="77777777" w:rsidR="002B6D38" w:rsidRDefault="002B6D38">
    <w:pPr>
      <w:pStyle w:val="stbilgi"/>
    </w:pPr>
  </w:p>
  <w:p w14:paraId="772114FF" w14:textId="77777777" w:rsidR="002B6D38" w:rsidRDefault="002B6D38"/>
  <w:p w14:paraId="4B2F6DBA" w14:textId="77777777" w:rsidR="002B6D38" w:rsidRDefault="002B6D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58"/>
      <w:gridCol w:w="1079"/>
      <w:gridCol w:w="4484"/>
      <w:gridCol w:w="1463"/>
      <w:gridCol w:w="1255"/>
    </w:tblGrid>
    <w:tr w:rsidR="002B6D38" w:rsidRPr="000E5A73" w14:paraId="2054FE06" w14:textId="77777777" w:rsidTr="0036161E">
      <w:trPr>
        <w:trHeight w:val="570"/>
      </w:trPr>
      <w:tc>
        <w:tcPr>
          <w:tcW w:w="1358" w:type="dxa"/>
          <w:vMerge w:val="restart"/>
          <w:tcBorders>
            <w:top w:val="single" w:sz="12" w:space="0" w:color="auto"/>
            <w:bottom w:val="single" w:sz="12" w:space="0" w:color="auto"/>
          </w:tcBorders>
          <w:vAlign w:val="center"/>
        </w:tcPr>
        <w:p w14:paraId="631357D1" w14:textId="73BE7FC6" w:rsidR="002B6D38" w:rsidRPr="000E5A73" w:rsidRDefault="002B6D38" w:rsidP="00241D9E">
          <w:pPr>
            <w:jc w:val="center"/>
          </w:pPr>
          <w:r w:rsidRPr="000E5A73">
            <w:rPr>
              <w:noProof/>
            </w:rPr>
            <w:drawing>
              <wp:inline distT="0" distB="0" distL="0" distR="0" wp14:anchorId="2DCDE48F" wp14:editId="35BE38D5">
                <wp:extent cx="704850" cy="9144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28" t="7898" r="2728" b="9184"/>
                        <a:stretch>
                          <a:fillRect/>
                        </a:stretch>
                      </pic:blipFill>
                      <pic:spPr bwMode="auto">
                        <a:xfrm>
                          <a:off x="0" y="0"/>
                          <a:ext cx="704850" cy="914400"/>
                        </a:xfrm>
                        <a:prstGeom prst="rect">
                          <a:avLst/>
                        </a:prstGeom>
                        <a:noFill/>
                        <a:ln>
                          <a:noFill/>
                        </a:ln>
                      </pic:spPr>
                    </pic:pic>
                  </a:graphicData>
                </a:graphic>
              </wp:inline>
            </w:drawing>
          </w:r>
        </w:p>
      </w:tc>
      <w:tc>
        <w:tcPr>
          <w:tcW w:w="5563" w:type="dxa"/>
          <w:gridSpan w:val="2"/>
          <w:vMerge w:val="restart"/>
          <w:tcBorders>
            <w:top w:val="single" w:sz="12" w:space="0" w:color="auto"/>
            <w:bottom w:val="single" w:sz="12" w:space="0" w:color="auto"/>
            <w:right w:val="single" w:sz="12" w:space="0" w:color="auto"/>
          </w:tcBorders>
          <w:vAlign w:val="center"/>
        </w:tcPr>
        <w:p w14:paraId="781CC676" w14:textId="77777777" w:rsidR="002B6D38" w:rsidRPr="000E5A73" w:rsidRDefault="002B6D38" w:rsidP="00241D9E">
          <w:pPr>
            <w:jc w:val="center"/>
            <w:rPr>
              <w:b/>
            </w:rPr>
          </w:pPr>
          <w:r w:rsidRPr="000E5A73">
            <w:rPr>
              <w:b/>
            </w:rPr>
            <w:t>BURSA BÜYÜKŞEHİR BELEDİYESİ</w:t>
          </w:r>
        </w:p>
        <w:p w14:paraId="02F69F65" w14:textId="77777777" w:rsidR="002B6D38" w:rsidRPr="000E5A73" w:rsidRDefault="002B6D38" w:rsidP="00241D9E">
          <w:pPr>
            <w:jc w:val="center"/>
            <w:rPr>
              <w:b/>
            </w:rPr>
          </w:pPr>
          <w:r w:rsidRPr="000E5A73">
            <w:rPr>
              <w:b/>
            </w:rPr>
            <w:t>TEKNİK ŞARTNAME FORMU</w:t>
          </w:r>
        </w:p>
      </w:tc>
      <w:tc>
        <w:tcPr>
          <w:tcW w:w="1463" w:type="dxa"/>
          <w:tcBorders>
            <w:top w:val="single" w:sz="12" w:space="0" w:color="auto"/>
            <w:left w:val="single" w:sz="12" w:space="0" w:color="auto"/>
            <w:bottom w:val="single" w:sz="6" w:space="0" w:color="auto"/>
            <w:right w:val="single" w:sz="12" w:space="0" w:color="auto"/>
          </w:tcBorders>
          <w:vAlign w:val="center"/>
        </w:tcPr>
        <w:p w14:paraId="4A4DA95A" w14:textId="77777777" w:rsidR="002B6D38" w:rsidRPr="000E5A73" w:rsidRDefault="002B6D38" w:rsidP="00241D9E">
          <w:pPr>
            <w:jc w:val="center"/>
            <w:rPr>
              <w:b/>
            </w:rPr>
          </w:pPr>
          <w:r w:rsidRPr="000E5A73">
            <w:rPr>
              <w:b/>
            </w:rPr>
            <w:t>TARİH</w:t>
          </w:r>
        </w:p>
      </w:tc>
      <w:tc>
        <w:tcPr>
          <w:tcW w:w="1255" w:type="dxa"/>
          <w:tcBorders>
            <w:top w:val="single" w:sz="12" w:space="0" w:color="auto"/>
            <w:left w:val="single" w:sz="12" w:space="0" w:color="auto"/>
            <w:bottom w:val="single" w:sz="6" w:space="0" w:color="auto"/>
          </w:tcBorders>
          <w:vAlign w:val="center"/>
        </w:tcPr>
        <w:p w14:paraId="2066BC5D" w14:textId="77777777" w:rsidR="002B6D38" w:rsidRPr="000E5A73" w:rsidRDefault="002B6D38" w:rsidP="00241D9E">
          <w:pPr>
            <w:jc w:val="center"/>
            <w:rPr>
              <w:b/>
            </w:rPr>
          </w:pPr>
          <w:r w:rsidRPr="000E5A73">
            <w:rPr>
              <w:b/>
            </w:rPr>
            <w:t>SAYFA</w:t>
          </w:r>
        </w:p>
      </w:tc>
    </w:tr>
    <w:tr w:rsidR="002B6D38" w:rsidRPr="000E5A73" w14:paraId="617AFA61" w14:textId="77777777" w:rsidTr="0036161E">
      <w:trPr>
        <w:trHeight w:val="575"/>
      </w:trPr>
      <w:tc>
        <w:tcPr>
          <w:tcW w:w="1358" w:type="dxa"/>
          <w:vMerge/>
          <w:tcBorders>
            <w:top w:val="single" w:sz="6" w:space="0" w:color="auto"/>
            <w:bottom w:val="single" w:sz="12" w:space="0" w:color="auto"/>
          </w:tcBorders>
          <w:vAlign w:val="center"/>
        </w:tcPr>
        <w:p w14:paraId="77A1F588" w14:textId="77777777" w:rsidR="002B6D38" w:rsidRPr="000E5A73" w:rsidRDefault="002B6D38" w:rsidP="00241D9E"/>
      </w:tc>
      <w:tc>
        <w:tcPr>
          <w:tcW w:w="5563" w:type="dxa"/>
          <w:gridSpan w:val="2"/>
          <w:vMerge/>
          <w:tcBorders>
            <w:top w:val="single" w:sz="6" w:space="0" w:color="auto"/>
            <w:bottom w:val="single" w:sz="12" w:space="0" w:color="auto"/>
            <w:right w:val="single" w:sz="12" w:space="0" w:color="auto"/>
          </w:tcBorders>
          <w:vAlign w:val="center"/>
        </w:tcPr>
        <w:p w14:paraId="1B555BF1" w14:textId="77777777" w:rsidR="002B6D38" w:rsidRPr="000E5A73" w:rsidRDefault="002B6D38" w:rsidP="00241D9E">
          <w:pPr>
            <w:rPr>
              <w:b/>
            </w:rPr>
          </w:pPr>
        </w:p>
      </w:tc>
      <w:tc>
        <w:tcPr>
          <w:tcW w:w="1463" w:type="dxa"/>
          <w:tcBorders>
            <w:top w:val="single" w:sz="6" w:space="0" w:color="auto"/>
            <w:left w:val="single" w:sz="12" w:space="0" w:color="auto"/>
            <w:bottom w:val="single" w:sz="12" w:space="0" w:color="auto"/>
            <w:right w:val="single" w:sz="12" w:space="0" w:color="auto"/>
          </w:tcBorders>
          <w:vAlign w:val="center"/>
        </w:tcPr>
        <w:p w14:paraId="34B4F801" w14:textId="15EF1C1F" w:rsidR="002B6D38" w:rsidRPr="000E5A73" w:rsidRDefault="0079453E" w:rsidP="00EE01D5">
          <w:pPr>
            <w:jc w:val="center"/>
          </w:pPr>
          <w:r>
            <w:fldChar w:fldCharType="begin"/>
          </w:r>
          <w:r>
            <w:instrText xml:space="preserve"> TIME \@ "d.MM.yyyy" </w:instrText>
          </w:r>
          <w:r>
            <w:fldChar w:fldCharType="separate"/>
          </w:r>
          <w:r w:rsidR="00651155">
            <w:rPr>
              <w:noProof/>
            </w:rPr>
            <w:t>3.07.2024</w:t>
          </w:r>
          <w:r>
            <w:fldChar w:fldCharType="end"/>
          </w:r>
        </w:p>
      </w:tc>
      <w:tc>
        <w:tcPr>
          <w:tcW w:w="1255" w:type="dxa"/>
          <w:tcBorders>
            <w:top w:val="single" w:sz="6" w:space="0" w:color="auto"/>
            <w:left w:val="single" w:sz="12" w:space="0" w:color="auto"/>
            <w:bottom w:val="single" w:sz="12" w:space="0" w:color="auto"/>
          </w:tcBorders>
          <w:vAlign w:val="center"/>
        </w:tcPr>
        <w:p w14:paraId="1D9B14D5" w14:textId="74C80D40" w:rsidR="002B6D38" w:rsidRPr="000E5A73" w:rsidRDefault="002B6D38" w:rsidP="000C0912">
          <w:pPr>
            <w:jc w:val="center"/>
          </w:pPr>
          <w:r w:rsidRPr="000E5A73">
            <w:rPr>
              <w:bCs/>
            </w:rPr>
            <w:fldChar w:fldCharType="begin"/>
          </w:r>
          <w:r w:rsidRPr="000E5A73">
            <w:rPr>
              <w:bCs/>
            </w:rPr>
            <w:instrText>PAGE  \* Arabic  \* MERGEFORMAT</w:instrText>
          </w:r>
          <w:r w:rsidRPr="000E5A73">
            <w:rPr>
              <w:bCs/>
            </w:rPr>
            <w:fldChar w:fldCharType="separate"/>
          </w:r>
          <w:r w:rsidR="00651155">
            <w:rPr>
              <w:bCs/>
              <w:noProof/>
            </w:rPr>
            <w:t>17</w:t>
          </w:r>
          <w:r w:rsidRPr="000E5A73">
            <w:rPr>
              <w:bCs/>
            </w:rPr>
            <w:fldChar w:fldCharType="end"/>
          </w:r>
          <w:r w:rsidRPr="000E5A73">
            <w:t xml:space="preserve"> / </w:t>
          </w:r>
          <w:r w:rsidRPr="000E5A73">
            <w:rPr>
              <w:bCs/>
            </w:rPr>
            <w:fldChar w:fldCharType="begin"/>
          </w:r>
          <w:r w:rsidRPr="000E5A73">
            <w:rPr>
              <w:bCs/>
            </w:rPr>
            <w:instrText>NUMPAGES  \* Arabic  \* MERGEFORMAT</w:instrText>
          </w:r>
          <w:r w:rsidRPr="000E5A73">
            <w:rPr>
              <w:bCs/>
            </w:rPr>
            <w:fldChar w:fldCharType="separate"/>
          </w:r>
          <w:r w:rsidR="00651155">
            <w:rPr>
              <w:bCs/>
              <w:noProof/>
            </w:rPr>
            <w:t>19</w:t>
          </w:r>
          <w:r w:rsidRPr="000E5A73">
            <w:rPr>
              <w:bCs/>
            </w:rPr>
            <w:fldChar w:fldCharType="end"/>
          </w:r>
        </w:p>
      </w:tc>
    </w:tr>
    <w:tr w:rsidR="002B6D38" w:rsidRPr="000E5A73" w14:paraId="30D3F48B" w14:textId="77777777" w:rsidTr="00D7279B">
      <w:trPr>
        <w:trHeight w:val="623"/>
      </w:trPr>
      <w:tc>
        <w:tcPr>
          <w:tcW w:w="2437" w:type="dxa"/>
          <w:gridSpan w:val="2"/>
          <w:tcBorders>
            <w:top w:val="single" w:sz="12" w:space="0" w:color="auto"/>
            <w:bottom w:val="single" w:sz="6" w:space="0" w:color="auto"/>
          </w:tcBorders>
          <w:vAlign w:val="center"/>
        </w:tcPr>
        <w:p w14:paraId="45E4549F" w14:textId="77777777" w:rsidR="002B6D38" w:rsidRPr="0091338D" w:rsidRDefault="002B6D38" w:rsidP="000C7F80">
          <w:pPr>
            <w:ind w:left="138" w:hanging="138"/>
          </w:pPr>
        </w:p>
        <w:p w14:paraId="08EA218D" w14:textId="430CEFAC" w:rsidR="002B6D38" w:rsidRPr="00AE37D5" w:rsidRDefault="00D7279B" w:rsidP="000C7F80">
          <w:pPr>
            <w:rPr>
              <w:rFonts w:asciiTheme="minorHAnsi" w:hAnsiTheme="minorHAnsi" w:cstheme="minorHAnsi"/>
              <w:b/>
              <w:sz w:val="22"/>
              <w:szCs w:val="22"/>
            </w:rPr>
          </w:pPr>
          <w:r w:rsidRPr="00AE37D5">
            <w:rPr>
              <w:rFonts w:asciiTheme="minorHAnsi" w:hAnsiTheme="minorHAnsi" w:cstheme="minorHAnsi"/>
              <w:b/>
              <w:sz w:val="22"/>
              <w:szCs w:val="22"/>
            </w:rPr>
            <w:t>T</w:t>
          </w:r>
          <w:r w:rsidR="002B6D38" w:rsidRPr="00AE37D5">
            <w:rPr>
              <w:rFonts w:asciiTheme="minorHAnsi" w:hAnsiTheme="minorHAnsi" w:cstheme="minorHAnsi"/>
              <w:b/>
              <w:sz w:val="22"/>
              <w:szCs w:val="22"/>
            </w:rPr>
            <w:t>EKNİK ŞARTNAME ADI</w:t>
          </w:r>
          <w:r w:rsidR="00EE01D5" w:rsidRPr="00AE37D5">
            <w:rPr>
              <w:rFonts w:asciiTheme="minorHAnsi" w:hAnsiTheme="minorHAnsi" w:cstheme="minorHAnsi"/>
              <w:b/>
              <w:sz w:val="22"/>
              <w:szCs w:val="22"/>
            </w:rPr>
            <w:t>:</w:t>
          </w:r>
        </w:p>
        <w:p w14:paraId="605FD021" w14:textId="77777777" w:rsidR="002B6D38" w:rsidRPr="0091338D" w:rsidRDefault="002B6D38" w:rsidP="000C7F80">
          <w:pPr>
            <w:ind w:left="138" w:hanging="138"/>
          </w:pPr>
        </w:p>
      </w:tc>
      <w:tc>
        <w:tcPr>
          <w:tcW w:w="7202" w:type="dxa"/>
          <w:gridSpan w:val="3"/>
          <w:tcBorders>
            <w:top w:val="single" w:sz="12" w:space="0" w:color="auto"/>
            <w:bottom w:val="single" w:sz="6" w:space="0" w:color="auto"/>
          </w:tcBorders>
          <w:vAlign w:val="center"/>
        </w:tcPr>
        <w:p w14:paraId="56C0784D" w14:textId="4B32A339" w:rsidR="002B6D38" w:rsidRPr="0091338D" w:rsidRDefault="00B4436F" w:rsidP="00EE01D5">
          <w:pPr>
            <w:pStyle w:val="1"/>
            <w:jc w:val="both"/>
            <w:rPr>
              <w:rFonts w:ascii="Times New Roman" w:hAnsi="Times New Roman"/>
              <w:b/>
              <w:sz w:val="24"/>
              <w:szCs w:val="24"/>
              <w:lang w:val="en-AU"/>
            </w:rPr>
          </w:pPr>
          <w:r w:rsidRPr="0091338D">
            <w:rPr>
              <w:rFonts w:ascii="Times New Roman" w:hAnsi="Times New Roman"/>
              <w:sz w:val="24"/>
              <w:szCs w:val="24"/>
            </w:rPr>
            <w:t>Muhtelif Organizasyon ve Hizmetlerin Tanıtımı, Tasarımı, Prodüksiyon ve Duyuru Hizmetlerinin Alım İşi</w:t>
          </w:r>
        </w:p>
      </w:tc>
    </w:tr>
    <w:tr w:rsidR="002B6D38" w:rsidRPr="000E5A73" w14:paraId="739142FE" w14:textId="77777777" w:rsidTr="00FC7401">
      <w:trPr>
        <w:trHeight w:val="123"/>
      </w:trPr>
      <w:tc>
        <w:tcPr>
          <w:tcW w:w="2437" w:type="dxa"/>
          <w:gridSpan w:val="2"/>
          <w:tcBorders>
            <w:top w:val="single" w:sz="6" w:space="0" w:color="auto"/>
            <w:bottom w:val="single" w:sz="12" w:space="0" w:color="auto"/>
          </w:tcBorders>
          <w:vAlign w:val="center"/>
        </w:tcPr>
        <w:p w14:paraId="4E5958C7" w14:textId="79B734CD" w:rsidR="002B6D38" w:rsidRPr="00AE37D5" w:rsidRDefault="00D7279B" w:rsidP="00AE37D5">
          <w:pPr>
            <w:rPr>
              <w:rFonts w:asciiTheme="minorHAnsi" w:hAnsiTheme="minorHAnsi" w:cstheme="minorHAnsi"/>
              <w:b/>
              <w:sz w:val="22"/>
              <w:szCs w:val="22"/>
            </w:rPr>
          </w:pPr>
          <w:r w:rsidRPr="00AE37D5">
            <w:rPr>
              <w:rFonts w:asciiTheme="minorHAnsi" w:hAnsiTheme="minorHAnsi" w:cstheme="minorHAnsi"/>
              <w:b/>
              <w:sz w:val="22"/>
              <w:szCs w:val="22"/>
            </w:rPr>
            <w:t xml:space="preserve">TEKNİK </w:t>
          </w:r>
          <w:r w:rsidR="00EE01D5" w:rsidRPr="00AE37D5">
            <w:rPr>
              <w:rFonts w:asciiTheme="minorHAnsi" w:hAnsiTheme="minorHAnsi" w:cstheme="minorHAnsi"/>
              <w:b/>
              <w:sz w:val="22"/>
              <w:szCs w:val="22"/>
            </w:rPr>
            <w:t>ŞARTNAME NO:</w:t>
          </w:r>
        </w:p>
      </w:tc>
      <w:tc>
        <w:tcPr>
          <w:tcW w:w="7202" w:type="dxa"/>
          <w:gridSpan w:val="3"/>
          <w:tcBorders>
            <w:top w:val="single" w:sz="6" w:space="0" w:color="auto"/>
            <w:bottom w:val="single" w:sz="12" w:space="0" w:color="auto"/>
          </w:tcBorders>
          <w:vAlign w:val="center"/>
        </w:tcPr>
        <w:p w14:paraId="54AFB3CB" w14:textId="74409421" w:rsidR="002B6D38" w:rsidRPr="000E5A73" w:rsidRDefault="00651155" w:rsidP="000C7F80">
          <w:pPr>
            <w:ind w:left="138" w:hanging="138"/>
            <w:rPr>
              <w:b/>
            </w:rPr>
          </w:pPr>
          <w:r>
            <w:rPr>
              <w:b/>
            </w:rPr>
            <w:t>1</w:t>
          </w:r>
        </w:p>
      </w:tc>
    </w:tr>
  </w:tbl>
  <w:p w14:paraId="26C3F8B8" w14:textId="4B88B88B" w:rsidR="002B6D38" w:rsidRPr="000E5A73" w:rsidRDefault="002B6D38" w:rsidP="00A466D7">
    <w:pPr>
      <w:pStyle w:val="stbilgi"/>
      <w:ind w:left="138" w:hanging="13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bullet"/>
      <w:lvlText w:val=""/>
      <w:lvlJc w:val="left"/>
      <w:pPr>
        <w:tabs>
          <w:tab w:val="num" w:pos="720"/>
        </w:tabs>
      </w:pPr>
      <w:rPr>
        <w:rFonts w:ascii="Symbol" w:hAnsi="Symbol"/>
      </w:rPr>
    </w:lvl>
    <w:lvl w:ilvl="1">
      <w:start w:val="1"/>
      <w:numFmt w:val="bullet"/>
      <w:lvlText w:val="o"/>
      <w:lvlJc w:val="left"/>
      <w:pPr>
        <w:tabs>
          <w:tab w:val="num" w:pos="1080"/>
        </w:tabs>
      </w:pPr>
      <w:rPr>
        <w:rFonts w:ascii="Courier New" w:hAnsi="Courier New" w:cs="Courier New"/>
      </w:rPr>
    </w:lvl>
    <w:lvl w:ilvl="2">
      <w:start w:val="1"/>
      <w:numFmt w:val="bullet"/>
      <w:lvlText w:val=""/>
      <w:lvlJc w:val="left"/>
      <w:pPr>
        <w:tabs>
          <w:tab w:val="num" w:pos="1440"/>
        </w:tabs>
      </w:pPr>
      <w:rPr>
        <w:rFonts w:ascii="Wingdings" w:hAnsi="Wingdings"/>
      </w:rPr>
    </w:lvl>
    <w:lvl w:ilvl="3">
      <w:start w:val="1"/>
      <w:numFmt w:val="bullet"/>
      <w:lvlText w:val=""/>
      <w:lvlJc w:val="left"/>
      <w:pPr>
        <w:tabs>
          <w:tab w:val="num" w:pos="1800"/>
        </w:tabs>
      </w:pPr>
      <w:rPr>
        <w:rFonts w:ascii="Symbol" w:hAnsi="Symbol"/>
      </w:rPr>
    </w:lvl>
    <w:lvl w:ilvl="4">
      <w:start w:val="1"/>
      <w:numFmt w:val="bullet"/>
      <w:lvlText w:val="o"/>
      <w:lvlJc w:val="left"/>
      <w:pPr>
        <w:tabs>
          <w:tab w:val="num" w:pos="2160"/>
        </w:tabs>
      </w:pPr>
      <w:rPr>
        <w:rFonts w:ascii="Courier New" w:hAnsi="Courier New" w:cs="Courier New"/>
      </w:rPr>
    </w:lvl>
    <w:lvl w:ilvl="5">
      <w:start w:val="1"/>
      <w:numFmt w:val="bullet"/>
      <w:lvlText w:val=""/>
      <w:lvlJc w:val="left"/>
      <w:pPr>
        <w:tabs>
          <w:tab w:val="num" w:pos="2520"/>
        </w:tabs>
      </w:pPr>
      <w:rPr>
        <w:rFonts w:ascii="Wingdings" w:hAnsi="Wingdings"/>
      </w:rPr>
    </w:lvl>
    <w:lvl w:ilvl="6">
      <w:start w:val="1"/>
      <w:numFmt w:val="bullet"/>
      <w:lvlText w:val=""/>
      <w:lvlJc w:val="left"/>
      <w:pPr>
        <w:tabs>
          <w:tab w:val="num" w:pos="2880"/>
        </w:tabs>
      </w:pPr>
      <w:rPr>
        <w:rFonts w:ascii="Symbol" w:hAnsi="Symbol"/>
      </w:rPr>
    </w:lvl>
    <w:lvl w:ilvl="7">
      <w:start w:val="1"/>
      <w:numFmt w:val="bullet"/>
      <w:lvlText w:val="o"/>
      <w:lvlJc w:val="left"/>
      <w:pPr>
        <w:tabs>
          <w:tab w:val="num" w:pos="3240"/>
        </w:tabs>
      </w:pPr>
      <w:rPr>
        <w:rFonts w:ascii="Courier New" w:hAnsi="Courier New" w:cs="Courier New"/>
      </w:rPr>
    </w:lvl>
    <w:lvl w:ilvl="8">
      <w:start w:val="1"/>
      <w:numFmt w:val="bullet"/>
      <w:lvlText w:val=""/>
      <w:lvlJc w:val="left"/>
      <w:pPr>
        <w:tabs>
          <w:tab w:val="num" w:pos="3600"/>
        </w:tabs>
      </w:pPr>
      <w:rPr>
        <w:rFonts w:ascii="Wingdings" w:hAnsi="Wingdings"/>
      </w:rPr>
    </w:lvl>
  </w:abstractNum>
  <w:abstractNum w:abstractNumId="1" w15:restartNumberingAfterBreak="0">
    <w:nsid w:val="00000006"/>
    <w:multiLevelType w:val="multilevel"/>
    <w:tmpl w:val="00000006"/>
    <w:lvl w:ilvl="0">
      <w:start w:val="1"/>
      <w:numFmt w:val="bullet"/>
      <w:lvlText w:val=""/>
      <w:lvlJc w:val="left"/>
      <w:pPr>
        <w:tabs>
          <w:tab w:val="num" w:pos="720"/>
        </w:tabs>
      </w:pPr>
      <w:rPr>
        <w:rFonts w:ascii="Symbol" w:hAnsi="Symbol"/>
      </w:rPr>
    </w:lvl>
    <w:lvl w:ilvl="1">
      <w:start w:val="1"/>
      <w:numFmt w:val="bullet"/>
      <w:lvlText w:val="o"/>
      <w:lvlJc w:val="left"/>
      <w:pPr>
        <w:tabs>
          <w:tab w:val="num" w:pos="1080"/>
        </w:tabs>
      </w:pPr>
      <w:rPr>
        <w:rFonts w:ascii="Courier New" w:hAnsi="Courier New" w:cs="Courier New"/>
      </w:rPr>
    </w:lvl>
    <w:lvl w:ilvl="2">
      <w:start w:val="1"/>
      <w:numFmt w:val="bullet"/>
      <w:lvlText w:val=""/>
      <w:lvlJc w:val="left"/>
      <w:pPr>
        <w:tabs>
          <w:tab w:val="num" w:pos="1440"/>
        </w:tabs>
      </w:pPr>
      <w:rPr>
        <w:rFonts w:ascii="Wingdings" w:hAnsi="Wingdings"/>
      </w:rPr>
    </w:lvl>
    <w:lvl w:ilvl="3">
      <w:start w:val="1"/>
      <w:numFmt w:val="bullet"/>
      <w:lvlText w:val=""/>
      <w:lvlJc w:val="left"/>
      <w:pPr>
        <w:tabs>
          <w:tab w:val="num" w:pos="1800"/>
        </w:tabs>
      </w:pPr>
      <w:rPr>
        <w:rFonts w:ascii="Symbol" w:hAnsi="Symbol"/>
      </w:rPr>
    </w:lvl>
    <w:lvl w:ilvl="4">
      <w:start w:val="1"/>
      <w:numFmt w:val="bullet"/>
      <w:lvlText w:val="o"/>
      <w:lvlJc w:val="left"/>
      <w:pPr>
        <w:tabs>
          <w:tab w:val="num" w:pos="2160"/>
        </w:tabs>
      </w:pPr>
      <w:rPr>
        <w:rFonts w:ascii="Courier New" w:hAnsi="Courier New" w:cs="Courier New"/>
      </w:rPr>
    </w:lvl>
    <w:lvl w:ilvl="5">
      <w:start w:val="1"/>
      <w:numFmt w:val="bullet"/>
      <w:lvlText w:val=""/>
      <w:lvlJc w:val="left"/>
      <w:pPr>
        <w:tabs>
          <w:tab w:val="num" w:pos="2520"/>
        </w:tabs>
      </w:pPr>
      <w:rPr>
        <w:rFonts w:ascii="Wingdings" w:hAnsi="Wingdings"/>
      </w:rPr>
    </w:lvl>
    <w:lvl w:ilvl="6">
      <w:start w:val="1"/>
      <w:numFmt w:val="bullet"/>
      <w:lvlText w:val=""/>
      <w:lvlJc w:val="left"/>
      <w:pPr>
        <w:tabs>
          <w:tab w:val="num" w:pos="2880"/>
        </w:tabs>
      </w:pPr>
      <w:rPr>
        <w:rFonts w:ascii="Symbol" w:hAnsi="Symbol"/>
      </w:rPr>
    </w:lvl>
    <w:lvl w:ilvl="7">
      <w:start w:val="1"/>
      <w:numFmt w:val="bullet"/>
      <w:lvlText w:val="o"/>
      <w:lvlJc w:val="left"/>
      <w:pPr>
        <w:tabs>
          <w:tab w:val="num" w:pos="3240"/>
        </w:tabs>
      </w:pPr>
      <w:rPr>
        <w:rFonts w:ascii="Courier New" w:hAnsi="Courier New" w:cs="Courier New"/>
      </w:rPr>
    </w:lvl>
    <w:lvl w:ilvl="8">
      <w:start w:val="1"/>
      <w:numFmt w:val="bullet"/>
      <w:lvlText w:val=""/>
      <w:lvlJc w:val="left"/>
      <w:pPr>
        <w:tabs>
          <w:tab w:val="num" w:pos="3600"/>
        </w:tabs>
      </w:pPr>
      <w:rPr>
        <w:rFonts w:ascii="Wingdings" w:hAnsi="Wingdings"/>
      </w:rPr>
    </w:lvl>
  </w:abstractNum>
  <w:abstractNum w:abstractNumId="2" w15:restartNumberingAfterBreak="0">
    <w:nsid w:val="01233802"/>
    <w:multiLevelType w:val="hybridMultilevel"/>
    <w:tmpl w:val="BCE8BA18"/>
    <w:lvl w:ilvl="0" w:tplc="2BA263E4">
      <w:start w:val="1"/>
      <w:numFmt w:val="decimal"/>
      <w:lvlText w:val="6.1.%1."/>
      <w:lvlJc w:val="left"/>
      <w:pPr>
        <w:ind w:left="1003" w:hanging="360"/>
      </w:pPr>
      <w:rPr>
        <w:rFonts w:hint="default"/>
        <w:b/>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 w15:restartNumberingAfterBreak="0">
    <w:nsid w:val="02272ED7"/>
    <w:multiLevelType w:val="hybridMultilevel"/>
    <w:tmpl w:val="1276B934"/>
    <w:lvl w:ilvl="0" w:tplc="37D66EEE">
      <w:start w:val="1"/>
      <w:numFmt w:val="decimal"/>
      <w:lvlText w:val="6.2.%1."/>
      <w:lvlJc w:val="left"/>
      <w:pPr>
        <w:ind w:left="1003"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166C48"/>
    <w:multiLevelType w:val="hybridMultilevel"/>
    <w:tmpl w:val="90EC3C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5F70E33"/>
    <w:multiLevelType w:val="hybridMultilevel"/>
    <w:tmpl w:val="6966EE5C"/>
    <w:lvl w:ilvl="0" w:tplc="37D66EEE">
      <w:start w:val="1"/>
      <w:numFmt w:val="decimal"/>
      <w:lvlText w:val="6.2.%1."/>
      <w:lvlJc w:val="left"/>
      <w:pPr>
        <w:ind w:left="1003"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80178D"/>
    <w:multiLevelType w:val="multilevel"/>
    <w:tmpl w:val="5F70D3DA"/>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6F86206"/>
    <w:multiLevelType w:val="hybridMultilevel"/>
    <w:tmpl w:val="AC0E3C4E"/>
    <w:lvl w:ilvl="0" w:tplc="9B16167E">
      <w:start w:val="1"/>
      <w:numFmt w:val="decimal"/>
      <w:suff w:val="space"/>
      <w:lvlText w:val="6.3.%1"/>
      <w:lvlJc w:val="left"/>
      <w:pPr>
        <w:ind w:left="284" w:firstLine="14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96B571E"/>
    <w:multiLevelType w:val="hybridMultilevel"/>
    <w:tmpl w:val="6F72CC1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0B57D56"/>
    <w:multiLevelType w:val="hybridMultilevel"/>
    <w:tmpl w:val="621C2D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444ABF"/>
    <w:multiLevelType w:val="hybridMultilevel"/>
    <w:tmpl w:val="A36E5F36"/>
    <w:lvl w:ilvl="0" w:tplc="186C700E">
      <w:start w:val="1"/>
      <w:numFmt w:val="decimal"/>
      <w:suff w:val="space"/>
      <w:lvlText w:val="6.4.%1"/>
      <w:lvlJc w:val="left"/>
      <w:pPr>
        <w:ind w:left="284" w:firstLine="14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4284BB7"/>
    <w:multiLevelType w:val="multilevel"/>
    <w:tmpl w:val="3C4818DC"/>
    <w:lvl w:ilvl="0">
      <w:start w:val="6"/>
      <w:numFmt w:val="decimal"/>
      <w:lvlText w:val="%1"/>
      <w:lvlJc w:val="left"/>
      <w:pPr>
        <w:ind w:left="420" w:hanging="420"/>
      </w:pPr>
      <w:rPr>
        <w:rFonts w:hint="default"/>
      </w:rPr>
    </w:lvl>
    <w:lvl w:ilvl="1">
      <w:start w:val="6"/>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2A91459B"/>
    <w:multiLevelType w:val="hybridMultilevel"/>
    <w:tmpl w:val="403459E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15:restartNumberingAfterBreak="0">
    <w:nsid w:val="2BCE419E"/>
    <w:multiLevelType w:val="hybridMultilevel"/>
    <w:tmpl w:val="29AE689C"/>
    <w:lvl w:ilvl="0" w:tplc="37D66EEE">
      <w:start w:val="1"/>
      <w:numFmt w:val="decimal"/>
      <w:lvlText w:val="6.2.%1."/>
      <w:lvlJc w:val="left"/>
      <w:pPr>
        <w:ind w:left="1003"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33443F"/>
    <w:multiLevelType w:val="hybridMultilevel"/>
    <w:tmpl w:val="EEEC60FE"/>
    <w:lvl w:ilvl="0" w:tplc="877C079E">
      <w:start w:val="1"/>
      <w:numFmt w:val="decimal"/>
      <w:suff w:val="space"/>
      <w:lvlText w:val="6.10.%1"/>
      <w:lvlJc w:val="left"/>
      <w:pPr>
        <w:ind w:left="568" w:firstLine="142"/>
      </w:pPr>
      <w:rPr>
        <w:rFonts w:ascii="Times New Roman" w:hAnsi="Times New Roman" w:hint="default"/>
        <w:b/>
        <w:i w:val="0"/>
        <w:caps w:val="0"/>
        <w:strike w:val="0"/>
        <w:dstrike w:val="0"/>
        <w:vanish w:val="0"/>
        <w:color w:val="auto"/>
        <w:sz w:val="22"/>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1157CA"/>
    <w:multiLevelType w:val="hybridMultilevel"/>
    <w:tmpl w:val="3086E25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491612F8"/>
    <w:multiLevelType w:val="hybridMultilevel"/>
    <w:tmpl w:val="587860C6"/>
    <w:lvl w:ilvl="0" w:tplc="96F833AA">
      <w:start w:val="3"/>
      <w:numFmt w:val="bullet"/>
      <w:lvlText w:val="-"/>
      <w:lvlJc w:val="left"/>
      <w:pPr>
        <w:ind w:left="1065" w:hanging="360"/>
      </w:pPr>
      <w:rPr>
        <w:rFonts w:ascii="Calibri" w:eastAsia="Times New Roman" w:hAnsi="Calibri"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7" w15:restartNumberingAfterBreak="0">
    <w:nsid w:val="4ACE7A7F"/>
    <w:multiLevelType w:val="hybridMultilevel"/>
    <w:tmpl w:val="6BF65E00"/>
    <w:lvl w:ilvl="0" w:tplc="DE40D24C">
      <w:start w:val="1"/>
      <w:numFmt w:val="decimal"/>
      <w:suff w:val="space"/>
      <w:lvlText w:val="6.1.%1"/>
      <w:lvlJc w:val="left"/>
      <w:pPr>
        <w:ind w:left="284" w:firstLine="142"/>
      </w:pPr>
      <w:rPr>
        <w:rFonts w:hint="default"/>
        <w:b/>
      </w:rPr>
    </w:lvl>
    <w:lvl w:ilvl="1" w:tplc="041F0019" w:tentative="1">
      <w:start w:val="1"/>
      <w:numFmt w:val="lowerLetter"/>
      <w:lvlText w:val="%2."/>
      <w:lvlJc w:val="left"/>
      <w:pPr>
        <w:ind w:left="1618" w:hanging="360"/>
      </w:pPr>
    </w:lvl>
    <w:lvl w:ilvl="2" w:tplc="041F001B" w:tentative="1">
      <w:start w:val="1"/>
      <w:numFmt w:val="lowerRoman"/>
      <w:lvlText w:val="%3."/>
      <w:lvlJc w:val="right"/>
      <w:pPr>
        <w:ind w:left="2338" w:hanging="180"/>
      </w:pPr>
    </w:lvl>
    <w:lvl w:ilvl="3" w:tplc="041F000F">
      <w:start w:val="1"/>
      <w:numFmt w:val="decimal"/>
      <w:lvlText w:val="%4."/>
      <w:lvlJc w:val="left"/>
      <w:pPr>
        <w:ind w:left="3058" w:hanging="360"/>
      </w:pPr>
    </w:lvl>
    <w:lvl w:ilvl="4" w:tplc="041F0019" w:tentative="1">
      <w:start w:val="1"/>
      <w:numFmt w:val="lowerLetter"/>
      <w:lvlText w:val="%5."/>
      <w:lvlJc w:val="left"/>
      <w:pPr>
        <w:ind w:left="3778" w:hanging="360"/>
      </w:pPr>
    </w:lvl>
    <w:lvl w:ilvl="5" w:tplc="041F001B" w:tentative="1">
      <w:start w:val="1"/>
      <w:numFmt w:val="lowerRoman"/>
      <w:lvlText w:val="%6."/>
      <w:lvlJc w:val="right"/>
      <w:pPr>
        <w:ind w:left="4498" w:hanging="180"/>
      </w:pPr>
    </w:lvl>
    <w:lvl w:ilvl="6" w:tplc="041F000F" w:tentative="1">
      <w:start w:val="1"/>
      <w:numFmt w:val="decimal"/>
      <w:lvlText w:val="%7."/>
      <w:lvlJc w:val="left"/>
      <w:pPr>
        <w:ind w:left="5218" w:hanging="360"/>
      </w:pPr>
    </w:lvl>
    <w:lvl w:ilvl="7" w:tplc="041F0019" w:tentative="1">
      <w:start w:val="1"/>
      <w:numFmt w:val="lowerLetter"/>
      <w:lvlText w:val="%8."/>
      <w:lvlJc w:val="left"/>
      <w:pPr>
        <w:ind w:left="5938" w:hanging="360"/>
      </w:pPr>
    </w:lvl>
    <w:lvl w:ilvl="8" w:tplc="041F001B" w:tentative="1">
      <w:start w:val="1"/>
      <w:numFmt w:val="lowerRoman"/>
      <w:lvlText w:val="%9."/>
      <w:lvlJc w:val="right"/>
      <w:pPr>
        <w:ind w:left="6658" w:hanging="180"/>
      </w:pPr>
    </w:lvl>
  </w:abstractNum>
  <w:abstractNum w:abstractNumId="18" w15:restartNumberingAfterBreak="0">
    <w:nsid w:val="53B928C4"/>
    <w:multiLevelType w:val="multilevel"/>
    <w:tmpl w:val="41664440"/>
    <w:lvl w:ilvl="0">
      <w:start w:val="6"/>
      <w:numFmt w:val="decimal"/>
      <w:lvlText w:val="%1"/>
      <w:lvlJc w:val="left"/>
      <w:pPr>
        <w:ind w:left="600" w:hanging="600"/>
      </w:pPr>
      <w:rPr>
        <w:rFonts w:hint="default"/>
        <w:b/>
      </w:rPr>
    </w:lvl>
    <w:lvl w:ilvl="1">
      <w:start w:val="2"/>
      <w:numFmt w:val="decimal"/>
      <w:lvlText w:val="%1.%2"/>
      <w:lvlJc w:val="left"/>
      <w:pPr>
        <w:ind w:left="921" w:hanging="600"/>
      </w:pPr>
      <w:rPr>
        <w:rFonts w:hint="default"/>
        <w:b/>
      </w:rPr>
    </w:lvl>
    <w:lvl w:ilvl="2">
      <w:start w:val="10"/>
      <w:numFmt w:val="decimal"/>
      <w:lvlText w:val="%1.%2.%3"/>
      <w:lvlJc w:val="left"/>
      <w:pPr>
        <w:ind w:left="1362" w:hanging="720"/>
      </w:pPr>
      <w:rPr>
        <w:rFonts w:hint="default"/>
        <w:b/>
      </w:rPr>
    </w:lvl>
    <w:lvl w:ilvl="3">
      <w:start w:val="1"/>
      <w:numFmt w:val="decimal"/>
      <w:lvlText w:val="%1.%2.%3.%4"/>
      <w:lvlJc w:val="left"/>
      <w:pPr>
        <w:ind w:left="1683" w:hanging="720"/>
      </w:pPr>
      <w:rPr>
        <w:rFonts w:hint="default"/>
        <w:b/>
      </w:rPr>
    </w:lvl>
    <w:lvl w:ilvl="4">
      <w:start w:val="1"/>
      <w:numFmt w:val="decimal"/>
      <w:lvlText w:val="%1.%2.%3.%4.%5"/>
      <w:lvlJc w:val="left"/>
      <w:pPr>
        <w:ind w:left="2364" w:hanging="1080"/>
      </w:pPr>
      <w:rPr>
        <w:rFonts w:hint="default"/>
        <w:b/>
      </w:rPr>
    </w:lvl>
    <w:lvl w:ilvl="5">
      <w:start w:val="1"/>
      <w:numFmt w:val="decimal"/>
      <w:lvlText w:val="%1.%2.%3.%4.%5.%6"/>
      <w:lvlJc w:val="left"/>
      <w:pPr>
        <w:ind w:left="2685" w:hanging="1080"/>
      </w:pPr>
      <w:rPr>
        <w:rFonts w:hint="default"/>
        <w:b/>
      </w:rPr>
    </w:lvl>
    <w:lvl w:ilvl="6">
      <w:start w:val="1"/>
      <w:numFmt w:val="decimal"/>
      <w:lvlText w:val="%1.%2.%3.%4.%5.%6.%7"/>
      <w:lvlJc w:val="left"/>
      <w:pPr>
        <w:ind w:left="3366" w:hanging="1440"/>
      </w:pPr>
      <w:rPr>
        <w:rFonts w:hint="default"/>
        <w:b/>
      </w:rPr>
    </w:lvl>
    <w:lvl w:ilvl="7">
      <w:start w:val="1"/>
      <w:numFmt w:val="decimal"/>
      <w:lvlText w:val="%1.%2.%3.%4.%5.%6.%7.%8"/>
      <w:lvlJc w:val="left"/>
      <w:pPr>
        <w:ind w:left="3687" w:hanging="1440"/>
      </w:pPr>
      <w:rPr>
        <w:rFonts w:hint="default"/>
        <w:b/>
      </w:rPr>
    </w:lvl>
    <w:lvl w:ilvl="8">
      <w:start w:val="1"/>
      <w:numFmt w:val="decimal"/>
      <w:lvlText w:val="%1.%2.%3.%4.%5.%6.%7.%8.%9"/>
      <w:lvlJc w:val="left"/>
      <w:pPr>
        <w:ind w:left="4008" w:hanging="1440"/>
      </w:pPr>
      <w:rPr>
        <w:rFonts w:hint="default"/>
        <w:b/>
      </w:rPr>
    </w:lvl>
  </w:abstractNum>
  <w:abstractNum w:abstractNumId="19" w15:restartNumberingAfterBreak="0">
    <w:nsid w:val="56954876"/>
    <w:multiLevelType w:val="hybridMultilevel"/>
    <w:tmpl w:val="2070DA1A"/>
    <w:lvl w:ilvl="0" w:tplc="2BA263E4">
      <w:start w:val="1"/>
      <w:numFmt w:val="decimal"/>
      <w:lvlText w:val="6.1.%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0" w15:restartNumberingAfterBreak="0">
    <w:nsid w:val="5AE422F8"/>
    <w:multiLevelType w:val="hybridMultilevel"/>
    <w:tmpl w:val="CA06EFA6"/>
    <w:lvl w:ilvl="0" w:tplc="BB902C24">
      <w:start w:val="5"/>
      <w:numFmt w:val="decimal"/>
      <w:suff w:val="space"/>
      <w:lvlText w:val="%1-"/>
      <w:lvlJc w:val="left"/>
      <w:pPr>
        <w:ind w:left="284" w:firstLine="141"/>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5E1D3D05"/>
    <w:multiLevelType w:val="hybridMultilevel"/>
    <w:tmpl w:val="5C1E7450"/>
    <w:lvl w:ilvl="0" w:tplc="963618EE">
      <w:start w:val="1"/>
      <w:numFmt w:val="decimal"/>
      <w:suff w:val="space"/>
      <w:lvlText w:val="6.7.%1"/>
      <w:lvlJc w:val="left"/>
      <w:pPr>
        <w:ind w:left="284" w:firstLine="142"/>
      </w:pPr>
      <w:rPr>
        <w:rFonts w:ascii="Times New Roman" w:hAnsi="Times New Roman" w:hint="default"/>
        <w:b/>
        <w:i w:val="0"/>
        <w:caps w:val="0"/>
        <w:strike w:val="0"/>
        <w:dstrike w:val="0"/>
        <w:vanish w:val="0"/>
        <w:color w:val="auto"/>
        <w:sz w:val="22"/>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EFC45FD"/>
    <w:multiLevelType w:val="hybridMultilevel"/>
    <w:tmpl w:val="70283E1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15:restartNumberingAfterBreak="0">
    <w:nsid w:val="5FE35384"/>
    <w:multiLevelType w:val="hybridMultilevel"/>
    <w:tmpl w:val="6E7AC64E"/>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24" w15:restartNumberingAfterBreak="0">
    <w:nsid w:val="60271528"/>
    <w:multiLevelType w:val="multilevel"/>
    <w:tmpl w:val="95844BDE"/>
    <w:lvl w:ilvl="0">
      <w:start w:val="6"/>
      <w:numFmt w:val="decimal"/>
      <w:lvlText w:val="%1"/>
      <w:lvlJc w:val="left"/>
      <w:pPr>
        <w:ind w:left="600" w:hanging="600"/>
      </w:pPr>
      <w:rPr>
        <w:rFonts w:hint="default"/>
      </w:rPr>
    </w:lvl>
    <w:lvl w:ilvl="1">
      <w:start w:val="2"/>
      <w:numFmt w:val="decimal"/>
      <w:lvlText w:val="%1.%2"/>
      <w:lvlJc w:val="left"/>
      <w:pPr>
        <w:ind w:left="742" w:hanging="600"/>
      </w:pPr>
      <w:rPr>
        <w:rFonts w:hint="default"/>
      </w:rPr>
    </w:lvl>
    <w:lvl w:ilvl="2">
      <w:start w:val="2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15:restartNumberingAfterBreak="0">
    <w:nsid w:val="6059751D"/>
    <w:multiLevelType w:val="multilevel"/>
    <w:tmpl w:val="7A384642"/>
    <w:lvl w:ilvl="0">
      <w:start w:val="6"/>
      <w:numFmt w:val="decimal"/>
      <w:lvlText w:val="%1"/>
      <w:lvlJc w:val="left"/>
      <w:pPr>
        <w:ind w:left="480" w:hanging="480"/>
      </w:pPr>
      <w:rPr>
        <w:rFonts w:hint="default"/>
        <w:b/>
      </w:rPr>
    </w:lvl>
    <w:lvl w:ilvl="1">
      <w:start w:val="2"/>
      <w:numFmt w:val="decimal"/>
      <w:lvlText w:val="%1.%2"/>
      <w:lvlJc w:val="left"/>
      <w:pPr>
        <w:ind w:left="801" w:hanging="480"/>
      </w:pPr>
      <w:rPr>
        <w:rFonts w:hint="default"/>
        <w:b/>
      </w:rPr>
    </w:lvl>
    <w:lvl w:ilvl="2">
      <w:start w:val="8"/>
      <w:numFmt w:val="decimal"/>
      <w:lvlText w:val="%1.%2.%3"/>
      <w:lvlJc w:val="left"/>
      <w:pPr>
        <w:ind w:left="1362" w:hanging="720"/>
      </w:pPr>
      <w:rPr>
        <w:rFonts w:hint="default"/>
        <w:b/>
      </w:rPr>
    </w:lvl>
    <w:lvl w:ilvl="3">
      <w:start w:val="1"/>
      <w:numFmt w:val="decimal"/>
      <w:lvlText w:val="%1.%2.%3.%4"/>
      <w:lvlJc w:val="left"/>
      <w:pPr>
        <w:ind w:left="1683" w:hanging="720"/>
      </w:pPr>
      <w:rPr>
        <w:rFonts w:hint="default"/>
        <w:b/>
      </w:rPr>
    </w:lvl>
    <w:lvl w:ilvl="4">
      <w:start w:val="1"/>
      <w:numFmt w:val="decimal"/>
      <w:lvlText w:val="%1.%2.%3.%4.%5"/>
      <w:lvlJc w:val="left"/>
      <w:pPr>
        <w:ind w:left="2364" w:hanging="1080"/>
      </w:pPr>
      <w:rPr>
        <w:rFonts w:hint="default"/>
        <w:b/>
      </w:rPr>
    </w:lvl>
    <w:lvl w:ilvl="5">
      <w:start w:val="1"/>
      <w:numFmt w:val="decimal"/>
      <w:lvlText w:val="%1.%2.%3.%4.%5.%6"/>
      <w:lvlJc w:val="left"/>
      <w:pPr>
        <w:ind w:left="2685" w:hanging="1080"/>
      </w:pPr>
      <w:rPr>
        <w:rFonts w:hint="default"/>
        <w:b/>
      </w:rPr>
    </w:lvl>
    <w:lvl w:ilvl="6">
      <w:start w:val="1"/>
      <w:numFmt w:val="decimal"/>
      <w:lvlText w:val="%1.%2.%3.%4.%5.%6.%7"/>
      <w:lvlJc w:val="left"/>
      <w:pPr>
        <w:ind w:left="3366" w:hanging="1440"/>
      </w:pPr>
      <w:rPr>
        <w:rFonts w:hint="default"/>
        <w:b/>
      </w:rPr>
    </w:lvl>
    <w:lvl w:ilvl="7">
      <w:start w:val="1"/>
      <w:numFmt w:val="decimal"/>
      <w:lvlText w:val="%1.%2.%3.%4.%5.%6.%7.%8"/>
      <w:lvlJc w:val="left"/>
      <w:pPr>
        <w:ind w:left="3687" w:hanging="1440"/>
      </w:pPr>
      <w:rPr>
        <w:rFonts w:hint="default"/>
        <w:b/>
      </w:rPr>
    </w:lvl>
    <w:lvl w:ilvl="8">
      <w:start w:val="1"/>
      <w:numFmt w:val="decimal"/>
      <w:lvlText w:val="%1.%2.%3.%4.%5.%6.%7.%8.%9"/>
      <w:lvlJc w:val="left"/>
      <w:pPr>
        <w:ind w:left="4008" w:hanging="1440"/>
      </w:pPr>
      <w:rPr>
        <w:rFonts w:hint="default"/>
        <w:b/>
      </w:rPr>
    </w:lvl>
  </w:abstractNum>
  <w:abstractNum w:abstractNumId="26" w15:restartNumberingAfterBreak="0">
    <w:nsid w:val="63876DB3"/>
    <w:multiLevelType w:val="multilevel"/>
    <w:tmpl w:val="6CE88AA6"/>
    <w:lvl w:ilvl="0">
      <w:start w:val="6"/>
      <w:numFmt w:val="decimal"/>
      <w:lvlText w:val="%1"/>
      <w:lvlJc w:val="left"/>
      <w:pPr>
        <w:ind w:left="552" w:hanging="552"/>
      </w:pPr>
      <w:rPr>
        <w:rFonts w:hint="default"/>
        <w:b/>
      </w:rPr>
    </w:lvl>
    <w:lvl w:ilvl="1">
      <w:start w:val="2"/>
      <w:numFmt w:val="decimal"/>
      <w:lvlText w:val="%1.%2"/>
      <w:lvlJc w:val="left"/>
      <w:pPr>
        <w:ind w:left="835" w:hanging="552"/>
      </w:pPr>
      <w:rPr>
        <w:rFonts w:hint="default"/>
        <w:b/>
      </w:rPr>
    </w:lvl>
    <w:lvl w:ilvl="2">
      <w:start w:val="28"/>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27" w15:restartNumberingAfterBreak="0">
    <w:nsid w:val="65EC69F0"/>
    <w:multiLevelType w:val="hybridMultilevel"/>
    <w:tmpl w:val="48F442CA"/>
    <w:lvl w:ilvl="0" w:tplc="37D66EEE">
      <w:start w:val="1"/>
      <w:numFmt w:val="decimal"/>
      <w:lvlText w:val="6.2.%1."/>
      <w:lvlJc w:val="left"/>
      <w:pPr>
        <w:ind w:left="1003"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DE52BF1"/>
    <w:multiLevelType w:val="multilevel"/>
    <w:tmpl w:val="E74C0DA6"/>
    <w:lvl w:ilvl="0">
      <w:start w:val="6"/>
      <w:numFmt w:val="decimal"/>
      <w:lvlText w:val="%1"/>
      <w:lvlJc w:val="left"/>
      <w:pPr>
        <w:ind w:left="600" w:hanging="600"/>
      </w:pPr>
      <w:rPr>
        <w:rFonts w:hint="default"/>
        <w:b/>
      </w:rPr>
    </w:lvl>
    <w:lvl w:ilvl="1">
      <w:start w:val="2"/>
      <w:numFmt w:val="decimal"/>
      <w:lvlText w:val="%1.%2"/>
      <w:lvlJc w:val="left"/>
      <w:pPr>
        <w:ind w:left="883" w:hanging="600"/>
      </w:pPr>
      <w:rPr>
        <w:rFonts w:hint="default"/>
        <w:b/>
      </w:rPr>
    </w:lvl>
    <w:lvl w:ilvl="2">
      <w:start w:val="9"/>
      <w:numFmt w:val="decimal"/>
      <w:lvlText w:val="%1.%2.%3"/>
      <w:lvlJc w:val="left"/>
      <w:pPr>
        <w:ind w:left="4973"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29" w15:restartNumberingAfterBreak="0">
    <w:nsid w:val="6EB60966"/>
    <w:multiLevelType w:val="hybridMultilevel"/>
    <w:tmpl w:val="F83A8074"/>
    <w:lvl w:ilvl="0" w:tplc="681C8E20">
      <w:start w:val="1"/>
      <w:numFmt w:val="decimal"/>
      <w:suff w:val="space"/>
      <w:lvlText w:val="%1-"/>
      <w:lvlJc w:val="left"/>
      <w:pPr>
        <w:ind w:left="284" w:firstLine="141"/>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0" w15:restartNumberingAfterBreak="0">
    <w:nsid w:val="76B60881"/>
    <w:multiLevelType w:val="hybridMultilevel"/>
    <w:tmpl w:val="E4866ADC"/>
    <w:lvl w:ilvl="0" w:tplc="3086F19E">
      <w:start w:val="1"/>
      <w:numFmt w:val="decimal"/>
      <w:suff w:val="space"/>
      <w:lvlText w:val="6.8.%1"/>
      <w:lvlJc w:val="left"/>
      <w:pPr>
        <w:ind w:left="568" w:firstLine="142"/>
      </w:pPr>
      <w:rPr>
        <w:rFonts w:ascii="Times New Roman" w:hAnsi="Times New Roman" w:hint="default"/>
        <w:b/>
        <w:i w:val="0"/>
        <w:caps w:val="0"/>
        <w:strike w:val="0"/>
        <w:dstrike w:val="0"/>
        <w:vanish w:val="0"/>
        <w:color w:val="auto"/>
        <w:sz w:val="22"/>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C312A7"/>
    <w:multiLevelType w:val="multilevel"/>
    <w:tmpl w:val="7CA08D50"/>
    <w:lvl w:ilvl="0">
      <w:start w:val="6"/>
      <w:numFmt w:val="decimal"/>
      <w:lvlText w:val="%1"/>
      <w:lvlJc w:val="left"/>
      <w:pPr>
        <w:ind w:left="705" w:hanging="705"/>
      </w:pPr>
      <w:rPr>
        <w:rFonts w:hint="default"/>
      </w:rPr>
    </w:lvl>
    <w:lvl w:ilvl="1">
      <w:start w:val="22"/>
      <w:numFmt w:val="decimal"/>
      <w:lvlText w:val="%1.%2"/>
      <w:lvlJc w:val="left"/>
      <w:pPr>
        <w:ind w:left="1207" w:hanging="705"/>
      </w:pPr>
      <w:rPr>
        <w:rFonts w:hint="default"/>
      </w:rPr>
    </w:lvl>
    <w:lvl w:ilvl="2">
      <w:start w:val="23"/>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2" w15:restartNumberingAfterBreak="0">
    <w:nsid w:val="7A142FD5"/>
    <w:multiLevelType w:val="hybridMultilevel"/>
    <w:tmpl w:val="9AB248E6"/>
    <w:lvl w:ilvl="0" w:tplc="867A7DD0">
      <w:start w:val="1"/>
      <w:numFmt w:val="decimal"/>
      <w:suff w:val="space"/>
      <w:lvlText w:val="6.8.%1"/>
      <w:lvlJc w:val="left"/>
      <w:pPr>
        <w:ind w:left="284" w:firstLine="142"/>
      </w:pPr>
      <w:rPr>
        <w:rFonts w:ascii="Times New Roman" w:hAnsi="Times New Roman" w:hint="default"/>
        <w:b/>
        <w:i w:val="0"/>
        <w:caps w:val="0"/>
        <w:strike w:val="0"/>
        <w:dstrike w:val="0"/>
        <w:vanish w:val="0"/>
        <w:color w:val="auto"/>
        <w:sz w:val="22"/>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C592B01"/>
    <w:multiLevelType w:val="hybridMultilevel"/>
    <w:tmpl w:val="DC266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F9E1A55"/>
    <w:multiLevelType w:val="hybridMultilevel"/>
    <w:tmpl w:val="E7C40552"/>
    <w:lvl w:ilvl="0" w:tplc="D92AD46C">
      <w:start w:val="1"/>
      <w:numFmt w:val="decimal"/>
      <w:suff w:val="space"/>
      <w:lvlText w:val="6.2.%1"/>
      <w:lvlJc w:val="left"/>
      <w:pPr>
        <w:ind w:left="284" w:firstLine="14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9"/>
  </w:num>
  <w:num w:numId="5">
    <w:abstractNumId w:val="4"/>
  </w:num>
  <w:num w:numId="6">
    <w:abstractNumId w:val="33"/>
  </w:num>
  <w:num w:numId="7">
    <w:abstractNumId w:val="16"/>
  </w:num>
  <w:num w:numId="8">
    <w:abstractNumId w:val="29"/>
  </w:num>
  <w:num w:numId="9">
    <w:abstractNumId w:val="20"/>
  </w:num>
  <w:num w:numId="10">
    <w:abstractNumId w:val="17"/>
  </w:num>
  <w:num w:numId="11">
    <w:abstractNumId w:val="12"/>
  </w:num>
  <w:num w:numId="12">
    <w:abstractNumId w:val="22"/>
  </w:num>
  <w:num w:numId="13">
    <w:abstractNumId w:val="23"/>
  </w:num>
  <w:num w:numId="14">
    <w:abstractNumId w:val="15"/>
  </w:num>
  <w:num w:numId="15">
    <w:abstractNumId w:val="11"/>
  </w:num>
  <w:num w:numId="16">
    <w:abstractNumId w:val="34"/>
  </w:num>
  <w:num w:numId="17">
    <w:abstractNumId w:val="7"/>
  </w:num>
  <w:num w:numId="18">
    <w:abstractNumId w:val="10"/>
  </w:num>
  <w:num w:numId="19">
    <w:abstractNumId w:val="21"/>
  </w:num>
  <w:num w:numId="20">
    <w:abstractNumId w:val="32"/>
  </w:num>
  <w:num w:numId="21">
    <w:abstractNumId w:val="30"/>
  </w:num>
  <w:num w:numId="22">
    <w:abstractNumId w:val="14"/>
  </w:num>
  <w:num w:numId="23">
    <w:abstractNumId w:val="32"/>
    <w:lvlOverride w:ilvl="0">
      <w:lvl w:ilvl="0" w:tplc="867A7DD0">
        <w:start w:val="1"/>
        <w:numFmt w:val="decimal"/>
        <w:suff w:val="space"/>
        <w:lvlText w:val="6.8.%1"/>
        <w:lvlJc w:val="left"/>
        <w:pPr>
          <w:ind w:left="284" w:firstLine="142"/>
        </w:pPr>
        <w:rPr>
          <w:rFonts w:ascii="Times New Roman" w:hAnsi="Times New Roman" w:hint="default"/>
          <w:b/>
          <w:i w:val="0"/>
          <w:caps w:val="0"/>
          <w:strike w:val="0"/>
          <w:dstrike w:val="0"/>
          <w:vanish w:val="0"/>
          <w:color w:val="auto"/>
          <w:sz w:val="22"/>
          <w:vertAlign w:val="baseline"/>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24">
    <w:abstractNumId w:val="2"/>
  </w:num>
  <w:num w:numId="25">
    <w:abstractNumId w:val="6"/>
  </w:num>
  <w:num w:numId="26">
    <w:abstractNumId w:val="19"/>
  </w:num>
  <w:num w:numId="27">
    <w:abstractNumId w:val="32"/>
    <w:lvlOverride w:ilvl="0">
      <w:lvl w:ilvl="0" w:tplc="867A7DD0">
        <w:start w:val="1"/>
        <w:numFmt w:val="decimal"/>
        <w:suff w:val="space"/>
        <w:lvlText w:val="6.8.%1"/>
        <w:lvlJc w:val="left"/>
        <w:pPr>
          <w:ind w:left="501" w:firstLine="142"/>
        </w:pPr>
        <w:rPr>
          <w:rFonts w:ascii="Times New Roman" w:hAnsi="Times New Roman" w:hint="default"/>
          <w:b/>
          <w:i w:val="0"/>
          <w:caps w:val="0"/>
          <w:strike w:val="0"/>
          <w:dstrike w:val="0"/>
          <w:vanish w:val="0"/>
          <w:color w:val="auto"/>
          <w:sz w:val="22"/>
          <w:vertAlign w:val="baseline"/>
        </w:rPr>
      </w:lvl>
    </w:lvlOverride>
    <w:lvlOverride w:ilvl="1">
      <w:lvl w:ilvl="1" w:tplc="041F0019" w:tentative="1">
        <w:start w:val="1"/>
        <w:numFmt w:val="lowerLetter"/>
        <w:lvlText w:val="%2."/>
        <w:lvlJc w:val="left"/>
        <w:pPr>
          <w:ind w:left="1657" w:hanging="360"/>
        </w:pPr>
      </w:lvl>
    </w:lvlOverride>
    <w:lvlOverride w:ilvl="2">
      <w:lvl w:ilvl="2" w:tplc="041F001B" w:tentative="1">
        <w:start w:val="1"/>
        <w:numFmt w:val="lowerRoman"/>
        <w:lvlText w:val="%3."/>
        <w:lvlJc w:val="right"/>
        <w:pPr>
          <w:ind w:left="2377" w:hanging="180"/>
        </w:pPr>
      </w:lvl>
    </w:lvlOverride>
    <w:lvlOverride w:ilvl="3">
      <w:lvl w:ilvl="3" w:tplc="041F000F" w:tentative="1">
        <w:start w:val="1"/>
        <w:numFmt w:val="decimal"/>
        <w:lvlText w:val="%4."/>
        <w:lvlJc w:val="left"/>
        <w:pPr>
          <w:ind w:left="3097" w:hanging="360"/>
        </w:pPr>
      </w:lvl>
    </w:lvlOverride>
    <w:lvlOverride w:ilvl="4">
      <w:lvl w:ilvl="4" w:tplc="041F0019" w:tentative="1">
        <w:start w:val="1"/>
        <w:numFmt w:val="lowerLetter"/>
        <w:lvlText w:val="%5."/>
        <w:lvlJc w:val="left"/>
        <w:pPr>
          <w:ind w:left="3817" w:hanging="360"/>
        </w:pPr>
      </w:lvl>
    </w:lvlOverride>
    <w:lvlOverride w:ilvl="5">
      <w:lvl w:ilvl="5" w:tplc="041F001B" w:tentative="1">
        <w:start w:val="1"/>
        <w:numFmt w:val="lowerRoman"/>
        <w:lvlText w:val="%6."/>
        <w:lvlJc w:val="right"/>
        <w:pPr>
          <w:ind w:left="4537" w:hanging="180"/>
        </w:pPr>
      </w:lvl>
    </w:lvlOverride>
    <w:lvlOverride w:ilvl="6">
      <w:lvl w:ilvl="6" w:tplc="041F000F" w:tentative="1">
        <w:start w:val="1"/>
        <w:numFmt w:val="decimal"/>
        <w:lvlText w:val="%7."/>
        <w:lvlJc w:val="left"/>
        <w:pPr>
          <w:ind w:left="5257" w:hanging="360"/>
        </w:pPr>
      </w:lvl>
    </w:lvlOverride>
    <w:lvlOverride w:ilvl="7">
      <w:lvl w:ilvl="7" w:tplc="041F0019" w:tentative="1">
        <w:start w:val="1"/>
        <w:numFmt w:val="lowerLetter"/>
        <w:lvlText w:val="%8."/>
        <w:lvlJc w:val="left"/>
        <w:pPr>
          <w:ind w:left="5977" w:hanging="360"/>
        </w:pPr>
      </w:lvl>
    </w:lvlOverride>
    <w:lvlOverride w:ilvl="8">
      <w:lvl w:ilvl="8" w:tplc="041F001B" w:tentative="1">
        <w:start w:val="1"/>
        <w:numFmt w:val="lowerRoman"/>
        <w:lvlText w:val="%9."/>
        <w:lvlJc w:val="right"/>
        <w:pPr>
          <w:ind w:left="6697" w:hanging="180"/>
        </w:pPr>
      </w:lvl>
    </w:lvlOverride>
  </w:num>
  <w:num w:numId="28">
    <w:abstractNumId w:val="31"/>
  </w:num>
  <w:num w:numId="29">
    <w:abstractNumId w:val="24"/>
  </w:num>
  <w:num w:numId="30">
    <w:abstractNumId w:val="27"/>
  </w:num>
  <w:num w:numId="31">
    <w:abstractNumId w:val="13"/>
  </w:num>
  <w:num w:numId="32">
    <w:abstractNumId w:val="5"/>
  </w:num>
  <w:num w:numId="33">
    <w:abstractNumId w:val="25"/>
  </w:num>
  <w:num w:numId="34">
    <w:abstractNumId w:val="18"/>
  </w:num>
  <w:num w:numId="35">
    <w:abstractNumId w:val="28"/>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3B"/>
    <w:rsid w:val="00002344"/>
    <w:rsid w:val="000041AD"/>
    <w:rsid w:val="00011C45"/>
    <w:rsid w:val="00013077"/>
    <w:rsid w:val="0001367A"/>
    <w:rsid w:val="00016CFA"/>
    <w:rsid w:val="00017CFF"/>
    <w:rsid w:val="00024A8D"/>
    <w:rsid w:val="0002507A"/>
    <w:rsid w:val="0002607F"/>
    <w:rsid w:val="00027142"/>
    <w:rsid w:val="00033103"/>
    <w:rsid w:val="000348CD"/>
    <w:rsid w:val="00035089"/>
    <w:rsid w:val="0003611F"/>
    <w:rsid w:val="00036A7A"/>
    <w:rsid w:val="000378A0"/>
    <w:rsid w:val="00037B49"/>
    <w:rsid w:val="00044DF6"/>
    <w:rsid w:val="00045E16"/>
    <w:rsid w:val="00046148"/>
    <w:rsid w:val="000478BA"/>
    <w:rsid w:val="00047CD8"/>
    <w:rsid w:val="000503B5"/>
    <w:rsid w:val="0005468D"/>
    <w:rsid w:val="00055672"/>
    <w:rsid w:val="00055A38"/>
    <w:rsid w:val="00055B5D"/>
    <w:rsid w:val="0005622F"/>
    <w:rsid w:val="00056933"/>
    <w:rsid w:val="0006075E"/>
    <w:rsid w:val="0006423D"/>
    <w:rsid w:val="0007046D"/>
    <w:rsid w:val="00070650"/>
    <w:rsid w:val="00072935"/>
    <w:rsid w:val="000745FA"/>
    <w:rsid w:val="00083EDE"/>
    <w:rsid w:val="000844EC"/>
    <w:rsid w:val="00087852"/>
    <w:rsid w:val="0009020F"/>
    <w:rsid w:val="00090E7A"/>
    <w:rsid w:val="00096072"/>
    <w:rsid w:val="00096BCE"/>
    <w:rsid w:val="000A0807"/>
    <w:rsid w:val="000A1152"/>
    <w:rsid w:val="000A39FB"/>
    <w:rsid w:val="000A4462"/>
    <w:rsid w:val="000A58D7"/>
    <w:rsid w:val="000A6D03"/>
    <w:rsid w:val="000B246C"/>
    <w:rsid w:val="000B77A5"/>
    <w:rsid w:val="000C0912"/>
    <w:rsid w:val="000C1FC1"/>
    <w:rsid w:val="000C418A"/>
    <w:rsid w:val="000C45BF"/>
    <w:rsid w:val="000C54F2"/>
    <w:rsid w:val="000C7828"/>
    <w:rsid w:val="000C7F80"/>
    <w:rsid w:val="000D0D05"/>
    <w:rsid w:val="000D1CC9"/>
    <w:rsid w:val="000D36AD"/>
    <w:rsid w:val="000D3DC8"/>
    <w:rsid w:val="000D4B81"/>
    <w:rsid w:val="000D611B"/>
    <w:rsid w:val="000E19E4"/>
    <w:rsid w:val="000E2B39"/>
    <w:rsid w:val="000E5A73"/>
    <w:rsid w:val="000E7F90"/>
    <w:rsid w:val="000F0EF7"/>
    <w:rsid w:val="000F4FFE"/>
    <w:rsid w:val="000F5004"/>
    <w:rsid w:val="000F7D3C"/>
    <w:rsid w:val="00110B4B"/>
    <w:rsid w:val="00111083"/>
    <w:rsid w:val="001111FD"/>
    <w:rsid w:val="00112B4D"/>
    <w:rsid w:val="001166A1"/>
    <w:rsid w:val="00117F59"/>
    <w:rsid w:val="00120263"/>
    <w:rsid w:val="00124730"/>
    <w:rsid w:val="00125E06"/>
    <w:rsid w:val="001268D3"/>
    <w:rsid w:val="001300BF"/>
    <w:rsid w:val="001305EA"/>
    <w:rsid w:val="0013178F"/>
    <w:rsid w:val="00136DB4"/>
    <w:rsid w:val="00140FCB"/>
    <w:rsid w:val="00141BA3"/>
    <w:rsid w:val="00143414"/>
    <w:rsid w:val="00147583"/>
    <w:rsid w:val="00147E0D"/>
    <w:rsid w:val="0015073F"/>
    <w:rsid w:val="00151468"/>
    <w:rsid w:val="0015148A"/>
    <w:rsid w:val="00151C71"/>
    <w:rsid w:val="00151CD8"/>
    <w:rsid w:val="00153EDD"/>
    <w:rsid w:val="001543DA"/>
    <w:rsid w:val="0015478A"/>
    <w:rsid w:val="00155248"/>
    <w:rsid w:val="00170C6B"/>
    <w:rsid w:val="001718FC"/>
    <w:rsid w:val="00175382"/>
    <w:rsid w:val="00175645"/>
    <w:rsid w:val="00175D8A"/>
    <w:rsid w:val="001777E8"/>
    <w:rsid w:val="00180182"/>
    <w:rsid w:val="001830D2"/>
    <w:rsid w:val="0018643B"/>
    <w:rsid w:val="00187E1F"/>
    <w:rsid w:val="00193539"/>
    <w:rsid w:val="00195A0F"/>
    <w:rsid w:val="00196C74"/>
    <w:rsid w:val="001A16C3"/>
    <w:rsid w:val="001A1C3F"/>
    <w:rsid w:val="001A2BEC"/>
    <w:rsid w:val="001A3368"/>
    <w:rsid w:val="001A7401"/>
    <w:rsid w:val="001A7A95"/>
    <w:rsid w:val="001B078E"/>
    <w:rsid w:val="001B0FFA"/>
    <w:rsid w:val="001B2CB4"/>
    <w:rsid w:val="001B3D68"/>
    <w:rsid w:val="001B7951"/>
    <w:rsid w:val="001B7E59"/>
    <w:rsid w:val="001B7EFF"/>
    <w:rsid w:val="001C1282"/>
    <w:rsid w:val="001C4B6A"/>
    <w:rsid w:val="001C5B7F"/>
    <w:rsid w:val="001C60B1"/>
    <w:rsid w:val="001C7B87"/>
    <w:rsid w:val="001D15C3"/>
    <w:rsid w:val="001D1762"/>
    <w:rsid w:val="001D1F51"/>
    <w:rsid w:val="001D2EB1"/>
    <w:rsid w:val="001D3F24"/>
    <w:rsid w:val="001D6CDF"/>
    <w:rsid w:val="001E1819"/>
    <w:rsid w:val="001E3A84"/>
    <w:rsid w:val="001E6F49"/>
    <w:rsid w:val="001E7082"/>
    <w:rsid w:val="001E73AC"/>
    <w:rsid w:val="001E7C71"/>
    <w:rsid w:val="001F420B"/>
    <w:rsid w:val="001F67F5"/>
    <w:rsid w:val="00202E52"/>
    <w:rsid w:val="00203819"/>
    <w:rsid w:val="00206079"/>
    <w:rsid w:val="0020706A"/>
    <w:rsid w:val="00207BB2"/>
    <w:rsid w:val="00213409"/>
    <w:rsid w:val="00213A24"/>
    <w:rsid w:val="002155F2"/>
    <w:rsid w:val="002158FB"/>
    <w:rsid w:val="002165A7"/>
    <w:rsid w:val="0021777C"/>
    <w:rsid w:val="00220588"/>
    <w:rsid w:val="00220BD9"/>
    <w:rsid w:val="002219AC"/>
    <w:rsid w:val="00222C6E"/>
    <w:rsid w:val="00223D26"/>
    <w:rsid w:val="002249A0"/>
    <w:rsid w:val="002254BC"/>
    <w:rsid w:val="0022761E"/>
    <w:rsid w:val="00237F69"/>
    <w:rsid w:val="00241941"/>
    <w:rsid w:val="00241D9E"/>
    <w:rsid w:val="002428C6"/>
    <w:rsid w:val="002470B6"/>
    <w:rsid w:val="00254479"/>
    <w:rsid w:val="00255D09"/>
    <w:rsid w:val="00255FD9"/>
    <w:rsid w:val="00257D0D"/>
    <w:rsid w:val="00262A4E"/>
    <w:rsid w:val="002634CE"/>
    <w:rsid w:val="002645DE"/>
    <w:rsid w:val="00266FEF"/>
    <w:rsid w:val="00271932"/>
    <w:rsid w:val="002734DD"/>
    <w:rsid w:val="002740AC"/>
    <w:rsid w:val="00276721"/>
    <w:rsid w:val="002767C3"/>
    <w:rsid w:val="00277606"/>
    <w:rsid w:val="0028062B"/>
    <w:rsid w:val="00281C14"/>
    <w:rsid w:val="00282824"/>
    <w:rsid w:val="00290AA3"/>
    <w:rsid w:val="002918F1"/>
    <w:rsid w:val="0029410D"/>
    <w:rsid w:val="00296DE0"/>
    <w:rsid w:val="0029777D"/>
    <w:rsid w:val="00297870"/>
    <w:rsid w:val="002A0F2B"/>
    <w:rsid w:val="002A127C"/>
    <w:rsid w:val="002A271D"/>
    <w:rsid w:val="002A417B"/>
    <w:rsid w:val="002A5EE8"/>
    <w:rsid w:val="002A7CFA"/>
    <w:rsid w:val="002A7F7F"/>
    <w:rsid w:val="002B1731"/>
    <w:rsid w:val="002B1C2F"/>
    <w:rsid w:val="002B1D6F"/>
    <w:rsid w:val="002B32D0"/>
    <w:rsid w:val="002B3733"/>
    <w:rsid w:val="002B4894"/>
    <w:rsid w:val="002B5111"/>
    <w:rsid w:val="002B6D38"/>
    <w:rsid w:val="002B791B"/>
    <w:rsid w:val="002C2BCE"/>
    <w:rsid w:val="002C35C9"/>
    <w:rsid w:val="002C5A2C"/>
    <w:rsid w:val="002D101B"/>
    <w:rsid w:val="002D4136"/>
    <w:rsid w:val="002D4BFA"/>
    <w:rsid w:val="002D5163"/>
    <w:rsid w:val="002D5329"/>
    <w:rsid w:val="002D632A"/>
    <w:rsid w:val="002D7022"/>
    <w:rsid w:val="002D7404"/>
    <w:rsid w:val="002D79B8"/>
    <w:rsid w:val="002E1998"/>
    <w:rsid w:val="002E2A8A"/>
    <w:rsid w:val="002E45F5"/>
    <w:rsid w:val="002E56E2"/>
    <w:rsid w:val="002E5878"/>
    <w:rsid w:val="002E5FD7"/>
    <w:rsid w:val="002F228E"/>
    <w:rsid w:val="002F29DF"/>
    <w:rsid w:val="002F5E5F"/>
    <w:rsid w:val="002F6121"/>
    <w:rsid w:val="002F71EB"/>
    <w:rsid w:val="002F769A"/>
    <w:rsid w:val="002F7710"/>
    <w:rsid w:val="0030032E"/>
    <w:rsid w:val="003049E8"/>
    <w:rsid w:val="003054AF"/>
    <w:rsid w:val="00305BD2"/>
    <w:rsid w:val="00307374"/>
    <w:rsid w:val="00313B98"/>
    <w:rsid w:val="00315C98"/>
    <w:rsid w:val="003161A4"/>
    <w:rsid w:val="0031787C"/>
    <w:rsid w:val="0032013F"/>
    <w:rsid w:val="00323796"/>
    <w:rsid w:val="00325482"/>
    <w:rsid w:val="003277EE"/>
    <w:rsid w:val="003315F6"/>
    <w:rsid w:val="00332C5B"/>
    <w:rsid w:val="00333A1B"/>
    <w:rsid w:val="00340013"/>
    <w:rsid w:val="0034314F"/>
    <w:rsid w:val="00345111"/>
    <w:rsid w:val="00345AB8"/>
    <w:rsid w:val="00347111"/>
    <w:rsid w:val="00352205"/>
    <w:rsid w:val="00353586"/>
    <w:rsid w:val="00354940"/>
    <w:rsid w:val="0035621C"/>
    <w:rsid w:val="0036161E"/>
    <w:rsid w:val="003625DA"/>
    <w:rsid w:val="0036335E"/>
    <w:rsid w:val="0036690A"/>
    <w:rsid w:val="00372986"/>
    <w:rsid w:val="003750B8"/>
    <w:rsid w:val="003753D4"/>
    <w:rsid w:val="00375AD9"/>
    <w:rsid w:val="003762AC"/>
    <w:rsid w:val="0037778F"/>
    <w:rsid w:val="003807AE"/>
    <w:rsid w:val="00381D2D"/>
    <w:rsid w:val="00382F6A"/>
    <w:rsid w:val="003845AD"/>
    <w:rsid w:val="00385367"/>
    <w:rsid w:val="003862F5"/>
    <w:rsid w:val="003863F2"/>
    <w:rsid w:val="003871AA"/>
    <w:rsid w:val="00387E5A"/>
    <w:rsid w:val="00394749"/>
    <w:rsid w:val="00396BBC"/>
    <w:rsid w:val="003A0724"/>
    <w:rsid w:val="003A1ABE"/>
    <w:rsid w:val="003A4827"/>
    <w:rsid w:val="003A5245"/>
    <w:rsid w:val="003A54E4"/>
    <w:rsid w:val="003A5675"/>
    <w:rsid w:val="003A76D7"/>
    <w:rsid w:val="003B18E2"/>
    <w:rsid w:val="003B5797"/>
    <w:rsid w:val="003B5B50"/>
    <w:rsid w:val="003B71DB"/>
    <w:rsid w:val="003C20DD"/>
    <w:rsid w:val="003C482D"/>
    <w:rsid w:val="003C58FB"/>
    <w:rsid w:val="003C6769"/>
    <w:rsid w:val="003D0D2E"/>
    <w:rsid w:val="003D1099"/>
    <w:rsid w:val="003D2180"/>
    <w:rsid w:val="003D370F"/>
    <w:rsid w:val="003D7506"/>
    <w:rsid w:val="003E100B"/>
    <w:rsid w:val="003E259C"/>
    <w:rsid w:val="003E4B26"/>
    <w:rsid w:val="003E4EAE"/>
    <w:rsid w:val="003E5B4D"/>
    <w:rsid w:val="003E699A"/>
    <w:rsid w:val="003E73D2"/>
    <w:rsid w:val="003F0A92"/>
    <w:rsid w:val="003F28FC"/>
    <w:rsid w:val="003F2DBA"/>
    <w:rsid w:val="003F58FA"/>
    <w:rsid w:val="003F6078"/>
    <w:rsid w:val="003F65DA"/>
    <w:rsid w:val="003F6A77"/>
    <w:rsid w:val="00400B09"/>
    <w:rsid w:val="00400EEA"/>
    <w:rsid w:val="00400F4F"/>
    <w:rsid w:val="00402620"/>
    <w:rsid w:val="004042D4"/>
    <w:rsid w:val="00405411"/>
    <w:rsid w:val="00405BBD"/>
    <w:rsid w:val="00407895"/>
    <w:rsid w:val="00407968"/>
    <w:rsid w:val="00414650"/>
    <w:rsid w:val="00415CC8"/>
    <w:rsid w:val="00417FAD"/>
    <w:rsid w:val="00421251"/>
    <w:rsid w:val="00423158"/>
    <w:rsid w:val="004242F0"/>
    <w:rsid w:val="00430D99"/>
    <w:rsid w:val="00431B3A"/>
    <w:rsid w:val="004343BA"/>
    <w:rsid w:val="004351BF"/>
    <w:rsid w:val="00441B13"/>
    <w:rsid w:val="004423A4"/>
    <w:rsid w:val="004504E8"/>
    <w:rsid w:val="0045141E"/>
    <w:rsid w:val="00454230"/>
    <w:rsid w:val="00465A07"/>
    <w:rsid w:val="004673AA"/>
    <w:rsid w:val="004679AA"/>
    <w:rsid w:val="00470CDA"/>
    <w:rsid w:val="004741C5"/>
    <w:rsid w:val="00474929"/>
    <w:rsid w:val="00484D15"/>
    <w:rsid w:val="00484D9E"/>
    <w:rsid w:val="00487E57"/>
    <w:rsid w:val="004929C2"/>
    <w:rsid w:val="00493FD9"/>
    <w:rsid w:val="004964C3"/>
    <w:rsid w:val="00497D92"/>
    <w:rsid w:val="004A1472"/>
    <w:rsid w:val="004A1CB7"/>
    <w:rsid w:val="004A4E29"/>
    <w:rsid w:val="004A5885"/>
    <w:rsid w:val="004A6673"/>
    <w:rsid w:val="004B1F71"/>
    <w:rsid w:val="004B2CC4"/>
    <w:rsid w:val="004B48A4"/>
    <w:rsid w:val="004B4D07"/>
    <w:rsid w:val="004B65C5"/>
    <w:rsid w:val="004B7F8B"/>
    <w:rsid w:val="004C05F0"/>
    <w:rsid w:val="004C276A"/>
    <w:rsid w:val="004C3FE2"/>
    <w:rsid w:val="004D201A"/>
    <w:rsid w:val="004D2193"/>
    <w:rsid w:val="004D2B90"/>
    <w:rsid w:val="004D3565"/>
    <w:rsid w:val="004D4BFD"/>
    <w:rsid w:val="004D5067"/>
    <w:rsid w:val="004D5D22"/>
    <w:rsid w:val="004D6761"/>
    <w:rsid w:val="004E2BF8"/>
    <w:rsid w:val="004E38C5"/>
    <w:rsid w:val="004E7F4E"/>
    <w:rsid w:val="004F028C"/>
    <w:rsid w:val="004F0E01"/>
    <w:rsid w:val="004F3872"/>
    <w:rsid w:val="004F5C17"/>
    <w:rsid w:val="00500031"/>
    <w:rsid w:val="0051050A"/>
    <w:rsid w:val="00511063"/>
    <w:rsid w:val="005114F4"/>
    <w:rsid w:val="0051430F"/>
    <w:rsid w:val="005166AE"/>
    <w:rsid w:val="00517366"/>
    <w:rsid w:val="00517BCF"/>
    <w:rsid w:val="005223D0"/>
    <w:rsid w:val="0052724F"/>
    <w:rsid w:val="00531008"/>
    <w:rsid w:val="00532E77"/>
    <w:rsid w:val="0053628A"/>
    <w:rsid w:val="00536EFB"/>
    <w:rsid w:val="00537A20"/>
    <w:rsid w:val="00537FFD"/>
    <w:rsid w:val="00543C64"/>
    <w:rsid w:val="00547133"/>
    <w:rsid w:val="00547C96"/>
    <w:rsid w:val="005534AB"/>
    <w:rsid w:val="00553FA8"/>
    <w:rsid w:val="0055513C"/>
    <w:rsid w:val="0055669E"/>
    <w:rsid w:val="0056050C"/>
    <w:rsid w:val="00561BE1"/>
    <w:rsid w:val="0056280A"/>
    <w:rsid w:val="005628B8"/>
    <w:rsid w:val="00562FF5"/>
    <w:rsid w:val="00563F9F"/>
    <w:rsid w:val="005658E1"/>
    <w:rsid w:val="00566A42"/>
    <w:rsid w:val="00567071"/>
    <w:rsid w:val="005679E9"/>
    <w:rsid w:val="0057241C"/>
    <w:rsid w:val="005736F7"/>
    <w:rsid w:val="00574A41"/>
    <w:rsid w:val="00575B8D"/>
    <w:rsid w:val="005760BB"/>
    <w:rsid w:val="00577171"/>
    <w:rsid w:val="00577785"/>
    <w:rsid w:val="005777BD"/>
    <w:rsid w:val="00580FDC"/>
    <w:rsid w:val="00581BFC"/>
    <w:rsid w:val="00581E38"/>
    <w:rsid w:val="00582376"/>
    <w:rsid w:val="005833D2"/>
    <w:rsid w:val="00585007"/>
    <w:rsid w:val="0058513A"/>
    <w:rsid w:val="00585772"/>
    <w:rsid w:val="005902B3"/>
    <w:rsid w:val="0059061C"/>
    <w:rsid w:val="00590CB2"/>
    <w:rsid w:val="00597870"/>
    <w:rsid w:val="00597D25"/>
    <w:rsid w:val="005A1170"/>
    <w:rsid w:val="005A1205"/>
    <w:rsid w:val="005A21A7"/>
    <w:rsid w:val="005A30FD"/>
    <w:rsid w:val="005A3E11"/>
    <w:rsid w:val="005A496D"/>
    <w:rsid w:val="005A4B26"/>
    <w:rsid w:val="005A4B58"/>
    <w:rsid w:val="005B38F4"/>
    <w:rsid w:val="005B57CD"/>
    <w:rsid w:val="005B6F96"/>
    <w:rsid w:val="005C11F0"/>
    <w:rsid w:val="005C23D2"/>
    <w:rsid w:val="005C24F9"/>
    <w:rsid w:val="005C3D49"/>
    <w:rsid w:val="005C5483"/>
    <w:rsid w:val="005C6EF4"/>
    <w:rsid w:val="005D095D"/>
    <w:rsid w:val="005D43D5"/>
    <w:rsid w:val="005D570C"/>
    <w:rsid w:val="005D5EE6"/>
    <w:rsid w:val="005D6FF5"/>
    <w:rsid w:val="005E1CE5"/>
    <w:rsid w:val="005E3611"/>
    <w:rsid w:val="005E4111"/>
    <w:rsid w:val="005E722B"/>
    <w:rsid w:val="005F0783"/>
    <w:rsid w:val="005F07D5"/>
    <w:rsid w:val="005F5993"/>
    <w:rsid w:val="005F6E27"/>
    <w:rsid w:val="005F7A85"/>
    <w:rsid w:val="0060421B"/>
    <w:rsid w:val="00605509"/>
    <w:rsid w:val="00605BD3"/>
    <w:rsid w:val="00607A72"/>
    <w:rsid w:val="006102A1"/>
    <w:rsid w:val="00613081"/>
    <w:rsid w:val="006153EE"/>
    <w:rsid w:val="00615437"/>
    <w:rsid w:val="00616BA2"/>
    <w:rsid w:val="00617281"/>
    <w:rsid w:val="0061790A"/>
    <w:rsid w:val="006200E3"/>
    <w:rsid w:val="006204B8"/>
    <w:rsid w:val="00621669"/>
    <w:rsid w:val="00622C1D"/>
    <w:rsid w:val="00626506"/>
    <w:rsid w:val="006267D4"/>
    <w:rsid w:val="00626C9F"/>
    <w:rsid w:val="0063230E"/>
    <w:rsid w:val="00632A41"/>
    <w:rsid w:val="00634767"/>
    <w:rsid w:val="0064031B"/>
    <w:rsid w:val="00640728"/>
    <w:rsid w:val="00643904"/>
    <w:rsid w:val="0065034C"/>
    <w:rsid w:val="00650654"/>
    <w:rsid w:val="00651155"/>
    <w:rsid w:val="0065115B"/>
    <w:rsid w:val="00651648"/>
    <w:rsid w:val="006526FD"/>
    <w:rsid w:val="00652E08"/>
    <w:rsid w:val="00653126"/>
    <w:rsid w:val="006564CF"/>
    <w:rsid w:val="0065772E"/>
    <w:rsid w:val="00660DB4"/>
    <w:rsid w:val="0066250E"/>
    <w:rsid w:val="006675DB"/>
    <w:rsid w:val="00677A16"/>
    <w:rsid w:val="0068328A"/>
    <w:rsid w:val="00684AD3"/>
    <w:rsid w:val="006950BC"/>
    <w:rsid w:val="006A0AA6"/>
    <w:rsid w:val="006A13B9"/>
    <w:rsid w:val="006A2EB4"/>
    <w:rsid w:val="006A4EEA"/>
    <w:rsid w:val="006A536D"/>
    <w:rsid w:val="006A5C67"/>
    <w:rsid w:val="006A65F3"/>
    <w:rsid w:val="006A6ABF"/>
    <w:rsid w:val="006B4AE7"/>
    <w:rsid w:val="006B57F7"/>
    <w:rsid w:val="006B5BAC"/>
    <w:rsid w:val="006B7D84"/>
    <w:rsid w:val="006B7E3A"/>
    <w:rsid w:val="006B7E61"/>
    <w:rsid w:val="006C19C0"/>
    <w:rsid w:val="006C3445"/>
    <w:rsid w:val="006D1AED"/>
    <w:rsid w:val="006D3B0F"/>
    <w:rsid w:val="006D5D1B"/>
    <w:rsid w:val="006D5D81"/>
    <w:rsid w:val="006E093A"/>
    <w:rsid w:val="006E292D"/>
    <w:rsid w:val="006E306C"/>
    <w:rsid w:val="006E31D7"/>
    <w:rsid w:val="006E38FF"/>
    <w:rsid w:val="006E4FBE"/>
    <w:rsid w:val="006E551F"/>
    <w:rsid w:val="006E7AFF"/>
    <w:rsid w:val="006E7F57"/>
    <w:rsid w:val="006F3F56"/>
    <w:rsid w:val="006F6724"/>
    <w:rsid w:val="007013D3"/>
    <w:rsid w:val="00703BE1"/>
    <w:rsid w:val="00704BB1"/>
    <w:rsid w:val="00707EA5"/>
    <w:rsid w:val="00711B25"/>
    <w:rsid w:val="007132AC"/>
    <w:rsid w:val="00713AE2"/>
    <w:rsid w:val="00713B05"/>
    <w:rsid w:val="0071515E"/>
    <w:rsid w:val="00715C16"/>
    <w:rsid w:val="00716BCE"/>
    <w:rsid w:val="007176DB"/>
    <w:rsid w:val="007210DB"/>
    <w:rsid w:val="00721967"/>
    <w:rsid w:val="00722507"/>
    <w:rsid w:val="00722BC6"/>
    <w:rsid w:val="00722CD0"/>
    <w:rsid w:val="00723AB0"/>
    <w:rsid w:val="00727469"/>
    <w:rsid w:val="00730E1F"/>
    <w:rsid w:val="00734866"/>
    <w:rsid w:val="00735023"/>
    <w:rsid w:val="007427C4"/>
    <w:rsid w:val="007470F7"/>
    <w:rsid w:val="00747DC8"/>
    <w:rsid w:val="00750312"/>
    <w:rsid w:val="00751340"/>
    <w:rsid w:val="00751A32"/>
    <w:rsid w:val="00754B6C"/>
    <w:rsid w:val="0075541D"/>
    <w:rsid w:val="00756056"/>
    <w:rsid w:val="00756FB2"/>
    <w:rsid w:val="00761AA5"/>
    <w:rsid w:val="007629E2"/>
    <w:rsid w:val="00764181"/>
    <w:rsid w:val="00765F29"/>
    <w:rsid w:val="00766BAB"/>
    <w:rsid w:val="00770AF5"/>
    <w:rsid w:val="00773165"/>
    <w:rsid w:val="007738A4"/>
    <w:rsid w:val="00775CB4"/>
    <w:rsid w:val="00776AD1"/>
    <w:rsid w:val="0078012B"/>
    <w:rsid w:val="0078196F"/>
    <w:rsid w:val="00781F17"/>
    <w:rsid w:val="007822A0"/>
    <w:rsid w:val="00782622"/>
    <w:rsid w:val="007831C8"/>
    <w:rsid w:val="007849D3"/>
    <w:rsid w:val="00784AB8"/>
    <w:rsid w:val="007853A2"/>
    <w:rsid w:val="00785FBF"/>
    <w:rsid w:val="007924C7"/>
    <w:rsid w:val="0079453E"/>
    <w:rsid w:val="00795AE5"/>
    <w:rsid w:val="007A0648"/>
    <w:rsid w:val="007A19DD"/>
    <w:rsid w:val="007A21C7"/>
    <w:rsid w:val="007A2F1B"/>
    <w:rsid w:val="007A4109"/>
    <w:rsid w:val="007A4E0E"/>
    <w:rsid w:val="007B0838"/>
    <w:rsid w:val="007B3EE9"/>
    <w:rsid w:val="007B3FEF"/>
    <w:rsid w:val="007C0904"/>
    <w:rsid w:val="007C4209"/>
    <w:rsid w:val="007C5882"/>
    <w:rsid w:val="007C5FAA"/>
    <w:rsid w:val="007D3259"/>
    <w:rsid w:val="007D3994"/>
    <w:rsid w:val="007D3ED4"/>
    <w:rsid w:val="007D7021"/>
    <w:rsid w:val="007E0447"/>
    <w:rsid w:val="007E0575"/>
    <w:rsid w:val="007E2400"/>
    <w:rsid w:val="007E34B5"/>
    <w:rsid w:val="007E3A16"/>
    <w:rsid w:val="007E3D49"/>
    <w:rsid w:val="007F3E2A"/>
    <w:rsid w:val="007F476F"/>
    <w:rsid w:val="007F706B"/>
    <w:rsid w:val="007F78DD"/>
    <w:rsid w:val="00802435"/>
    <w:rsid w:val="00804843"/>
    <w:rsid w:val="00805F4C"/>
    <w:rsid w:val="00806CCA"/>
    <w:rsid w:val="00807A69"/>
    <w:rsid w:val="00810031"/>
    <w:rsid w:val="00810165"/>
    <w:rsid w:val="00810D3B"/>
    <w:rsid w:val="00810FA9"/>
    <w:rsid w:val="00812334"/>
    <w:rsid w:val="008138DD"/>
    <w:rsid w:val="0081713A"/>
    <w:rsid w:val="008200FC"/>
    <w:rsid w:val="00820D5C"/>
    <w:rsid w:val="00821111"/>
    <w:rsid w:val="00822D6C"/>
    <w:rsid w:val="0082440F"/>
    <w:rsid w:val="00824799"/>
    <w:rsid w:val="00831686"/>
    <w:rsid w:val="00833500"/>
    <w:rsid w:val="008346CE"/>
    <w:rsid w:val="00840CCC"/>
    <w:rsid w:val="008429FC"/>
    <w:rsid w:val="00843B5A"/>
    <w:rsid w:val="00846089"/>
    <w:rsid w:val="0084626A"/>
    <w:rsid w:val="00846917"/>
    <w:rsid w:val="0084712B"/>
    <w:rsid w:val="00847AF5"/>
    <w:rsid w:val="00847E82"/>
    <w:rsid w:val="00847FF7"/>
    <w:rsid w:val="0085149D"/>
    <w:rsid w:val="00853194"/>
    <w:rsid w:val="00856EDC"/>
    <w:rsid w:val="00856F5D"/>
    <w:rsid w:val="00863B61"/>
    <w:rsid w:val="00863C75"/>
    <w:rsid w:val="00864D38"/>
    <w:rsid w:val="00865684"/>
    <w:rsid w:val="00865B91"/>
    <w:rsid w:val="00872DDB"/>
    <w:rsid w:val="0087345F"/>
    <w:rsid w:val="00874649"/>
    <w:rsid w:val="00881CBE"/>
    <w:rsid w:val="00882C7A"/>
    <w:rsid w:val="00883FF5"/>
    <w:rsid w:val="00890B09"/>
    <w:rsid w:val="008926D4"/>
    <w:rsid w:val="0089445E"/>
    <w:rsid w:val="00894EE4"/>
    <w:rsid w:val="008978C2"/>
    <w:rsid w:val="008A0406"/>
    <w:rsid w:val="008A216C"/>
    <w:rsid w:val="008A23E7"/>
    <w:rsid w:val="008A3A16"/>
    <w:rsid w:val="008A6CF5"/>
    <w:rsid w:val="008B14DF"/>
    <w:rsid w:val="008B177A"/>
    <w:rsid w:val="008B464A"/>
    <w:rsid w:val="008B6582"/>
    <w:rsid w:val="008C0430"/>
    <w:rsid w:val="008C2982"/>
    <w:rsid w:val="008C2EA4"/>
    <w:rsid w:val="008C3168"/>
    <w:rsid w:val="008C360B"/>
    <w:rsid w:val="008C3B79"/>
    <w:rsid w:val="008C424B"/>
    <w:rsid w:val="008C4874"/>
    <w:rsid w:val="008C58F7"/>
    <w:rsid w:val="008D01FB"/>
    <w:rsid w:val="008D0F2E"/>
    <w:rsid w:val="008D11A3"/>
    <w:rsid w:val="008D12FC"/>
    <w:rsid w:val="008D3DF5"/>
    <w:rsid w:val="008D5A1A"/>
    <w:rsid w:val="008D75AD"/>
    <w:rsid w:val="008E1540"/>
    <w:rsid w:val="008E2193"/>
    <w:rsid w:val="008E41A0"/>
    <w:rsid w:val="008E4982"/>
    <w:rsid w:val="008E5B4B"/>
    <w:rsid w:val="008E6EA2"/>
    <w:rsid w:val="008E7CA8"/>
    <w:rsid w:val="008F5602"/>
    <w:rsid w:val="008F70DB"/>
    <w:rsid w:val="0090439E"/>
    <w:rsid w:val="00912B8F"/>
    <w:rsid w:val="00912E0F"/>
    <w:rsid w:val="0091338D"/>
    <w:rsid w:val="009133AD"/>
    <w:rsid w:val="00914675"/>
    <w:rsid w:val="0091564E"/>
    <w:rsid w:val="00917BC1"/>
    <w:rsid w:val="00920533"/>
    <w:rsid w:val="009230E1"/>
    <w:rsid w:val="009238C2"/>
    <w:rsid w:val="00924817"/>
    <w:rsid w:val="00924AD4"/>
    <w:rsid w:val="00925AC6"/>
    <w:rsid w:val="00926326"/>
    <w:rsid w:val="00930828"/>
    <w:rsid w:val="00931BF9"/>
    <w:rsid w:val="00931CF8"/>
    <w:rsid w:val="0093428C"/>
    <w:rsid w:val="00936996"/>
    <w:rsid w:val="00941226"/>
    <w:rsid w:val="00947CCE"/>
    <w:rsid w:val="0095009B"/>
    <w:rsid w:val="00952C8B"/>
    <w:rsid w:val="00955E3D"/>
    <w:rsid w:val="00962804"/>
    <w:rsid w:val="00962EC6"/>
    <w:rsid w:val="009640A3"/>
    <w:rsid w:val="009643AC"/>
    <w:rsid w:val="009669C0"/>
    <w:rsid w:val="009710BE"/>
    <w:rsid w:val="00972CA3"/>
    <w:rsid w:val="0097674A"/>
    <w:rsid w:val="00977046"/>
    <w:rsid w:val="00980A19"/>
    <w:rsid w:val="00981220"/>
    <w:rsid w:val="00982753"/>
    <w:rsid w:val="0098354E"/>
    <w:rsid w:val="00983AF4"/>
    <w:rsid w:val="00984C7D"/>
    <w:rsid w:val="009857CC"/>
    <w:rsid w:val="009860DA"/>
    <w:rsid w:val="00986287"/>
    <w:rsid w:val="0099067A"/>
    <w:rsid w:val="00992376"/>
    <w:rsid w:val="00994CB3"/>
    <w:rsid w:val="00994D2B"/>
    <w:rsid w:val="00996AC8"/>
    <w:rsid w:val="00997AB1"/>
    <w:rsid w:val="009A217B"/>
    <w:rsid w:val="009A64F4"/>
    <w:rsid w:val="009A794E"/>
    <w:rsid w:val="009B07D5"/>
    <w:rsid w:val="009B08B3"/>
    <w:rsid w:val="009B229D"/>
    <w:rsid w:val="009C1B43"/>
    <w:rsid w:val="009C46A5"/>
    <w:rsid w:val="009C4896"/>
    <w:rsid w:val="009C4A6E"/>
    <w:rsid w:val="009C54EE"/>
    <w:rsid w:val="009C57C2"/>
    <w:rsid w:val="009C599E"/>
    <w:rsid w:val="009C683C"/>
    <w:rsid w:val="009D137D"/>
    <w:rsid w:val="009D1F7A"/>
    <w:rsid w:val="009D3582"/>
    <w:rsid w:val="009D5E4B"/>
    <w:rsid w:val="009D6C98"/>
    <w:rsid w:val="009D7BBE"/>
    <w:rsid w:val="009E0EDF"/>
    <w:rsid w:val="009E39F1"/>
    <w:rsid w:val="009E40CE"/>
    <w:rsid w:val="009E5295"/>
    <w:rsid w:val="009F2E71"/>
    <w:rsid w:val="009F7EA7"/>
    <w:rsid w:val="00A03396"/>
    <w:rsid w:val="00A06027"/>
    <w:rsid w:val="00A060CE"/>
    <w:rsid w:val="00A103CA"/>
    <w:rsid w:val="00A10C08"/>
    <w:rsid w:val="00A10CF6"/>
    <w:rsid w:val="00A12336"/>
    <w:rsid w:val="00A1283E"/>
    <w:rsid w:val="00A13CA3"/>
    <w:rsid w:val="00A14BF9"/>
    <w:rsid w:val="00A15B56"/>
    <w:rsid w:val="00A15D80"/>
    <w:rsid w:val="00A16598"/>
    <w:rsid w:val="00A17778"/>
    <w:rsid w:val="00A2290A"/>
    <w:rsid w:val="00A22D06"/>
    <w:rsid w:val="00A242B8"/>
    <w:rsid w:val="00A24D36"/>
    <w:rsid w:val="00A258CD"/>
    <w:rsid w:val="00A34150"/>
    <w:rsid w:val="00A36EEC"/>
    <w:rsid w:val="00A404B7"/>
    <w:rsid w:val="00A40549"/>
    <w:rsid w:val="00A40D49"/>
    <w:rsid w:val="00A42774"/>
    <w:rsid w:val="00A4524C"/>
    <w:rsid w:val="00A4662F"/>
    <w:rsid w:val="00A466D7"/>
    <w:rsid w:val="00A5482B"/>
    <w:rsid w:val="00A55306"/>
    <w:rsid w:val="00A55880"/>
    <w:rsid w:val="00A55FAE"/>
    <w:rsid w:val="00A661C2"/>
    <w:rsid w:val="00A667F4"/>
    <w:rsid w:val="00A725DE"/>
    <w:rsid w:val="00A76E51"/>
    <w:rsid w:val="00A77855"/>
    <w:rsid w:val="00A77B59"/>
    <w:rsid w:val="00A77D75"/>
    <w:rsid w:val="00A8033A"/>
    <w:rsid w:val="00A80882"/>
    <w:rsid w:val="00A82C9C"/>
    <w:rsid w:val="00A85056"/>
    <w:rsid w:val="00A86F86"/>
    <w:rsid w:val="00A93521"/>
    <w:rsid w:val="00A94D57"/>
    <w:rsid w:val="00A9501F"/>
    <w:rsid w:val="00A963FB"/>
    <w:rsid w:val="00A970BC"/>
    <w:rsid w:val="00A97887"/>
    <w:rsid w:val="00AA230D"/>
    <w:rsid w:val="00AA50E4"/>
    <w:rsid w:val="00AA56CB"/>
    <w:rsid w:val="00AA579A"/>
    <w:rsid w:val="00AA6D45"/>
    <w:rsid w:val="00AA6ED6"/>
    <w:rsid w:val="00AB0D0F"/>
    <w:rsid w:val="00AB20FB"/>
    <w:rsid w:val="00AB48A1"/>
    <w:rsid w:val="00AB4C6F"/>
    <w:rsid w:val="00AB755A"/>
    <w:rsid w:val="00AC0389"/>
    <w:rsid w:val="00AC12EC"/>
    <w:rsid w:val="00AC55B2"/>
    <w:rsid w:val="00AC64FE"/>
    <w:rsid w:val="00AC763E"/>
    <w:rsid w:val="00AD130B"/>
    <w:rsid w:val="00AE008F"/>
    <w:rsid w:val="00AE37D5"/>
    <w:rsid w:val="00AE3A71"/>
    <w:rsid w:val="00AE6BFD"/>
    <w:rsid w:val="00AF0E98"/>
    <w:rsid w:val="00AF37D2"/>
    <w:rsid w:val="00B00D22"/>
    <w:rsid w:val="00B01E78"/>
    <w:rsid w:val="00B030C5"/>
    <w:rsid w:val="00B04036"/>
    <w:rsid w:val="00B07804"/>
    <w:rsid w:val="00B137E9"/>
    <w:rsid w:val="00B15975"/>
    <w:rsid w:val="00B16BC1"/>
    <w:rsid w:val="00B21D06"/>
    <w:rsid w:val="00B2406A"/>
    <w:rsid w:val="00B24249"/>
    <w:rsid w:val="00B30460"/>
    <w:rsid w:val="00B313E4"/>
    <w:rsid w:val="00B339C1"/>
    <w:rsid w:val="00B342F2"/>
    <w:rsid w:val="00B3646D"/>
    <w:rsid w:val="00B370C1"/>
    <w:rsid w:val="00B43B2F"/>
    <w:rsid w:val="00B43DD3"/>
    <w:rsid w:val="00B4436F"/>
    <w:rsid w:val="00B44CAA"/>
    <w:rsid w:val="00B4610D"/>
    <w:rsid w:val="00B509FC"/>
    <w:rsid w:val="00B51177"/>
    <w:rsid w:val="00B52250"/>
    <w:rsid w:val="00B57161"/>
    <w:rsid w:val="00B57227"/>
    <w:rsid w:val="00B57569"/>
    <w:rsid w:val="00B64E1D"/>
    <w:rsid w:val="00B66142"/>
    <w:rsid w:val="00B66F00"/>
    <w:rsid w:val="00B7385A"/>
    <w:rsid w:val="00B73C4B"/>
    <w:rsid w:val="00B75423"/>
    <w:rsid w:val="00B75C53"/>
    <w:rsid w:val="00B82258"/>
    <w:rsid w:val="00B82A3B"/>
    <w:rsid w:val="00B83119"/>
    <w:rsid w:val="00B83434"/>
    <w:rsid w:val="00B84ADD"/>
    <w:rsid w:val="00B9006E"/>
    <w:rsid w:val="00B90A85"/>
    <w:rsid w:val="00B91C30"/>
    <w:rsid w:val="00B91EE2"/>
    <w:rsid w:val="00B91F0D"/>
    <w:rsid w:val="00B923D3"/>
    <w:rsid w:val="00B9438D"/>
    <w:rsid w:val="00B94871"/>
    <w:rsid w:val="00B9665D"/>
    <w:rsid w:val="00BA189B"/>
    <w:rsid w:val="00BA1E13"/>
    <w:rsid w:val="00BA1E16"/>
    <w:rsid w:val="00BA208B"/>
    <w:rsid w:val="00BB1192"/>
    <w:rsid w:val="00BB1338"/>
    <w:rsid w:val="00BB17B7"/>
    <w:rsid w:val="00BB23B2"/>
    <w:rsid w:val="00BB554B"/>
    <w:rsid w:val="00BC470F"/>
    <w:rsid w:val="00BC4974"/>
    <w:rsid w:val="00BC4B59"/>
    <w:rsid w:val="00BC4C36"/>
    <w:rsid w:val="00BC6298"/>
    <w:rsid w:val="00BD1AC0"/>
    <w:rsid w:val="00BD3D9B"/>
    <w:rsid w:val="00BD464F"/>
    <w:rsid w:val="00BD4D4A"/>
    <w:rsid w:val="00BD5786"/>
    <w:rsid w:val="00BD5B27"/>
    <w:rsid w:val="00BE0FBF"/>
    <w:rsid w:val="00BE13FD"/>
    <w:rsid w:val="00BE27B8"/>
    <w:rsid w:val="00BE325C"/>
    <w:rsid w:val="00BE476B"/>
    <w:rsid w:val="00BE602B"/>
    <w:rsid w:val="00BF0DBC"/>
    <w:rsid w:val="00BF186A"/>
    <w:rsid w:val="00BF7F93"/>
    <w:rsid w:val="00C000B2"/>
    <w:rsid w:val="00C008A7"/>
    <w:rsid w:val="00C00CF6"/>
    <w:rsid w:val="00C01257"/>
    <w:rsid w:val="00C02FC1"/>
    <w:rsid w:val="00C0384B"/>
    <w:rsid w:val="00C0498C"/>
    <w:rsid w:val="00C07322"/>
    <w:rsid w:val="00C07894"/>
    <w:rsid w:val="00C10BD6"/>
    <w:rsid w:val="00C113CD"/>
    <w:rsid w:val="00C11507"/>
    <w:rsid w:val="00C11A88"/>
    <w:rsid w:val="00C12C16"/>
    <w:rsid w:val="00C13CC2"/>
    <w:rsid w:val="00C13F88"/>
    <w:rsid w:val="00C20D32"/>
    <w:rsid w:val="00C214EA"/>
    <w:rsid w:val="00C21A6A"/>
    <w:rsid w:val="00C22893"/>
    <w:rsid w:val="00C2361F"/>
    <w:rsid w:val="00C24510"/>
    <w:rsid w:val="00C30A45"/>
    <w:rsid w:val="00C328FC"/>
    <w:rsid w:val="00C37C5C"/>
    <w:rsid w:val="00C41228"/>
    <w:rsid w:val="00C425BC"/>
    <w:rsid w:val="00C448F8"/>
    <w:rsid w:val="00C44C0F"/>
    <w:rsid w:val="00C47332"/>
    <w:rsid w:val="00C52558"/>
    <w:rsid w:val="00C53F94"/>
    <w:rsid w:val="00C5459B"/>
    <w:rsid w:val="00C54D92"/>
    <w:rsid w:val="00C553DC"/>
    <w:rsid w:val="00C56BEB"/>
    <w:rsid w:val="00C62DB7"/>
    <w:rsid w:val="00C63DA2"/>
    <w:rsid w:val="00C6500E"/>
    <w:rsid w:val="00C657B5"/>
    <w:rsid w:val="00C6690F"/>
    <w:rsid w:val="00C66CBA"/>
    <w:rsid w:val="00C72C96"/>
    <w:rsid w:val="00C758D4"/>
    <w:rsid w:val="00C762E2"/>
    <w:rsid w:val="00C816B9"/>
    <w:rsid w:val="00C825DD"/>
    <w:rsid w:val="00C82E82"/>
    <w:rsid w:val="00C858FB"/>
    <w:rsid w:val="00C90750"/>
    <w:rsid w:val="00C91304"/>
    <w:rsid w:val="00C91EA2"/>
    <w:rsid w:val="00C9207C"/>
    <w:rsid w:val="00C92504"/>
    <w:rsid w:val="00C9415D"/>
    <w:rsid w:val="00C957D4"/>
    <w:rsid w:val="00C97051"/>
    <w:rsid w:val="00CA043B"/>
    <w:rsid w:val="00CA2D0A"/>
    <w:rsid w:val="00CA5583"/>
    <w:rsid w:val="00CA5F1C"/>
    <w:rsid w:val="00CA65C9"/>
    <w:rsid w:val="00CB0E5C"/>
    <w:rsid w:val="00CB1537"/>
    <w:rsid w:val="00CB15C8"/>
    <w:rsid w:val="00CB2FAC"/>
    <w:rsid w:val="00CB6CE2"/>
    <w:rsid w:val="00CB75DF"/>
    <w:rsid w:val="00CB7BBE"/>
    <w:rsid w:val="00CC02F6"/>
    <w:rsid w:val="00CC14FA"/>
    <w:rsid w:val="00CC764A"/>
    <w:rsid w:val="00CD0F45"/>
    <w:rsid w:val="00CD4540"/>
    <w:rsid w:val="00CE0210"/>
    <w:rsid w:val="00CE021C"/>
    <w:rsid w:val="00CE057C"/>
    <w:rsid w:val="00CE1CDF"/>
    <w:rsid w:val="00CE2864"/>
    <w:rsid w:val="00CE3CBC"/>
    <w:rsid w:val="00CE50DF"/>
    <w:rsid w:val="00CE63FC"/>
    <w:rsid w:val="00CE669F"/>
    <w:rsid w:val="00CF004B"/>
    <w:rsid w:val="00CF4316"/>
    <w:rsid w:val="00D01749"/>
    <w:rsid w:val="00D02195"/>
    <w:rsid w:val="00D0488A"/>
    <w:rsid w:val="00D0552F"/>
    <w:rsid w:val="00D05691"/>
    <w:rsid w:val="00D05B1D"/>
    <w:rsid w:val="00D1058A"/>
    <w:rsid w:val="00D11724"/>
    <w:rsid w:val="00D1293D"/>
    <w:rsid w:val="00D12B6E"/>
    <w:rsid w:val="00D13E5E"/>
    <w:rsid w:val="00D16593"/>
    <w:rsid w:val="00D2138E"/>
    <w:rsid w:val="00D24CC1"/>
    <w:rsid w:val="00D26295"/>
    <w:rsid w:val="00D34DA4"/>
    <w:rsid w:val="00D34F6E"/>
    <w:rsid w:val="00D3517F"/>
    <w:rsid w:val="00D453C2"/>
    <w:rsid w:val="00D45ADC"/>
    <w:rsid w:val="00D51B87"/>
    <w:rsid w:val="00D52F41"/>
    <w:rsid w:val="00D55DAB"/>
    <w:rsid w:val="00D56E8C"/>
    <w:rsid w:val="00D6203A"/>
    <w:rsid w:val="00D62184"/>
    <w:rsid w:val="00D62D40"/>
    <w:rsid w:val="00D639B1"/>
    <w:rsid w:val="00D65361"/>
    <w:rsid w:val="00D7279B"/>
    <w:rsid w:val="00D7345A"/>
    <w:rsid w:val="00D8086B"/>
    <w:rsid w:val="00D82D5C"/>
    <w:rsid w:val="00D838AC"/>
    <w:rsid w:val="00D83950"/>
    <w:rsid w:val="00D83ACB"/>
    <w:rsid w:val="00D843E2"/>
    <w:rsid w:val="00D851D6"/>
    <w:rsid w:val="00D8686E"/>
    <w:rsid w:val="00D916DB"/>
    <w:rsid w:val="00D92747"/>
    <w:rsid w:val="00D947FF"/>
    <w:rsid w:val="00D9540E"/>
    <w:rsid w:val="00D96C46"/>
    <w:rsid w:val="00DA05F3"/>
    <w:rsid w:val="00DA22A8"/>
    <w:rsid w:val="00DA24BE"/>
    <w:rsid w:val="00DA296A"/>
    <w:rsid w:val="00DA38B9"/>
    <w:rsid w:val="00DA43B5"/>
    <w:rsid w:val="00DA5CD5"/>
    <w:rsid w:val="00DA5D7A"/>
    <w:rsid w:val="00DA6417"/>
    <w:rsid w:val="00DA64C0"/>
    <w:rsid w:val="00DB11DE"/>
    <w:rsid w:val="00DB3DE8"/>
    <w:rsid w:val="00DB444C"/>
    <w:rsid w:val="00DB509D"/>
    <w:rsid w:val="00DB71E0"/>
    <w:rsid w:val="00DC0A4F"/>
    <w:rsid w:val="00DC0E09"/>
    <w:rsid w:val="00DC2A5E"/>
    <w:rsid w:val="00DC3938"/>
    <w:rsid w:val="00DC3ADD"/>
    <w:rsid w:val="00DC4C3A"/>
    <w:rsid w:val="00DC4D72"/>
    <w:rsid w:val="00DC5A7B"/>
    <w:rsid w:val="00DC7441"/>
    <w:rsid w:val="00DD02E2"/>
    <w:rsid w:val="00DD5B20"/>
    <w:rsid w:val="00DD734F"/>
    <w:rsid w:val="00DE0590"/>
    <w:rsid w:val="00DE1EEA"/>
    <w:rsid w:val="00DE3E79"/>
    <w:rsid w:val="00DE5108"/>
    <w:rsid w:val="00DF3376"/>
    <w:rsid w:val="00DF6125"/>
    <w:rsid w:val="00E01E27"/>
    <w:rsid w:val="00E03BE1"/>
    <w:rsid w:val="00E04935"/>
    <w:rsid w:val="00E05029"/>
    <w:rsid w:val="00E0672B"/>
    <w:rsid w:val="00E103CA"/>
    <w:rsid w:val="00E14C3D"/>
    <w:rsid w:val="00E17215"/>
    <w:rsid w:val="00E207EB"/>
    <w:rsid w:val="00E30C68"/>
    <w:rsid w:val="00E33242"/>
    <w:rsid w:val="00E3469B"/>
    <w:rsid w:val="00E350DD"/>
    <w:rsid w:val="00E36BF9"/>
    <w:rsid w:val="00E42EFB"/>
    <w:rsid w:val="00E44A70"/>
    <w:rsid w:val="00E5427F"/>
    <w:rsid w:val="00E55CA5"/>
    <w:rsid w:val="00E62E14"/>
    <w:rsid w:val="00E631D7"/>
    <w:rsid w:val="00E642AD"/>
    <w:rsid w:val="00E64CF2"/>
    <w:rsid w:val="00E64DA5"/>
    <w:rsid w:val="00E67207"/>
    <w:rsid w:val="00E71010"/>
    <w:rsid w:val="00E72483"/>
    <w:rsid w:val="00E73530"/>
    <w:rsid w:val="00E75E67"/>
    <w:rsid w:val="00E76051"/>
    <w:rsid w:val="00E77B01"/>
    <w:rsid w:val="00E830F3"/>
    <w:rsid w:val="00E84F12"/>
    <w:rsid w:val="00E86367"/>
    <w:rsid w:val="00E871FB"/>
    <w:rsid w:val="00E907EE"/>
    <w:rsid w:val="00E91456"/>
    <w:rsid w:val="00E91B59"/>
    <w:rsid w:val="00E9404A"/>
    <w:rsid w:val="00E94698"/>
    <w:rsid w:val="00EA04F0"/>
    <w:rsid w:val="00EA0DA8"/>
    <w:rsid w:val="00EA12FC"/>
    <w:rsid w:val="00EA220C"/>
    <w:rsid w:val="00EA2D98"/>
    <w:rsid w:val="00EB3610"/>
    <w:rsid w:val="00EB4AC0"/>
    <w:rsid w:val="00EB5FAA"/>
    <w:rsid w:val="00EB6301"/>
    <w:rsid w:val="00EB7320"/>
    <w:rsid w:val="00EC3101"/>
    <w:rsid w:val="00EC47E7"/>
    <w:rsid w:val="00EC4CA2"/>
    <w:rsid w:val="00EC685E"/>
    <w:rsid w:val="00ED280E"/>
    <w:rsid w:val="00ED3265"/>
    <w:rsid w:val="00ED4E3B"/>
    <w:rsid w:val="00ED7D8A"/>
    <w:rsid w:val="00EE01D5"/>
    <w:rsid w:val="00EE11A9"/>
    <w:rsid w:val="00EE206F"/>
    <w:rsid w:val="00EE43B5"/>
    <w:rsid w:val="00EE6A9C"/>
    <w:rsid w:val="00EF1000"/>
    <w:rsid w:val="00EF2F6E"/>
    <w:rsid w:val="00EF7F10"/>
    <w:rsid w:val="00F05FE0"/>
    <w:rsid w:val="00F07718"/>
    <w:rsid w:val="00F14926"/>
    <w:rsid w:val="00F160A6"/>
    <w:rsid w:val="00F17667"/>
    <w:rsid w:val="00F253B1"/>
    <w:rsid w:val="00F25C7A"/>
    <w:rsid w:val="00F26864"/>
    <w:rsid w:val="00F2793A"/>
    <w:rsid w:val="00F30EBD"/>
    <w:rsid w:val="00F32506"/>
    <w:rsid w:val="00F32634"/>
    <w:rsid w:val="00F32CA2"/>
    <w:rsid w:val="00F341BB"/>
    <w:rsid w:val="00F34895"/>
    <w:rsid w:val="00F37FEE"/>
    <w:rsid w:val="00F40E60"/>
    <w:rsid w:val="00F41F81"/>
    <w:rsid w:val="00F425D9"/>
    <w:rsid w:val="00F442AA"/>
    <w:rsid w:val="00F50A2B"/>
    <w:rsid w:val="00F51F6F"/>
    <w:rsid w:val="00F528F8"/>
    <w:rsid w:val="00F52C9F"/>
    <w:rsid w:val="00F533F1"/>
    <w:rsid w:val="00F53A4F"/>
    <w:rsid w:val="00F55442"/>
    <w:rsid w:val="00F55A76"/>
    <w:rsid w:val="00F61220"/>
    <w:rsid w:val="00F62936"/>
    <w:rsid w:val="00F6383B"/>
    <w:rsid w:val="00F6621A"/>
    <w:rsid w:val="00F67D20"/>
    <w:rsid w:val="00F709FB"/>
    <w:rsid w:val="00F72B74"/>
    <w:rsid w:val="00F756BE"/>
    <w:rsid w:val="00F76474"/>
    <w:rsid w:val="00F77CBE"/>
    <w:rsid w:val="00F80375"/>
    <w:rsid w:val="00F826BB"/>
    <w:rsid w:val="00F8553F"/>
    <w:rsid w:val="00F85ED9"/>
    <w:rsid w:val="00F86C92"/>
    <w:rsid w:val="00F914FF"/>
    <w:rsid w:val="00F916A6"/>
    <w:rsid w:val="00F92C4F"/>
    <w:rsid w:val="00F93797"/>
    <w:rsid w:val="00F94446"/>
    <w:rsid w:val="00F95633"/>
    <w:rsid w:val="00F97CAB"/>
    <w:rsid w:val="00FA08AA"/>
    <w:rsid w:val="00FA1A72"/>
    <w:rsid w:val="00FA1F9D"/>
    <w:rsid w:val="00FA2F3B"/>
    <w:rsid w:val="00FA4918"/>
    <w:rsid w:val="00FA4ADC"/>
    <w:rsid w:val="00FA4FF1"/>
    <w:rsid w:val="00FA713B"/>
    <w:rsid w:val="00FA721F"/>
    <w:rsid w:val="00FA7347"/>
    <w:rsid w:val="00FB0E02"/>
    <w:rsid w:val="00FB2100"/>
    <w:rsid w:val="00FB3198"/>
    <w:rsid w:val="00FB3A23"/>
    <w:rsid w:val="00FB640C"/>
    <w:rsid w:val="00FB6CA2"/>
    <w:rsid w:val="00FB7A45"/>
    <w:rsid w:val="00FC139B"/>
    <w:rsid w:val="00FC201A"/>
    <w:rsid w:val="00FC2390"/>
    <w:rsid w:val="00FC5C2C"/>
    <w:rsid w:val="00FC7401"/>
    <w:rsid w:val="00FC7716"/>
    <w:rsid w:val="00FD2D4C"/>
    <w:rsid w:val="00FD6E0B"/>
    <w:rsid w:val="00FD6F6C"/>
    <w:rsid w:val="00FE138A"/>
    <w:rsid w:val="00FE27BE"/>
    <w:rsid w:val="00FE2F06"/>
    <w:rsid w:val="00FE339E"/>
    <w:rsid w:val="00FE360C"/>
    <w:rsid w:val="00FE7B22"/>
    <w:rsid w:val="00FF1135"/>
    <w:rsid w:val="00FF2909"/>
    <w:rsid w:val="00FF3444"/>
    <w:rsid w:val="00FF53E6"/>
    <w:rsid w:val="00FF6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59935"/>
  <w15:chartTrackingRefBased/>
  <w15:docId w15:val="{44B70A50-45B9-4336-8191-04CAFBBE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0F"/>
    <w:rPr>
      <w:sz w:val="24"/>
      <w:szCs w:val="24"/>
    </w:rPr>
  </w:style>
  <w:style w:type="paragraph" w:styleId="Balk3">
    <w:name w:val="heading 3"/>
    <w:basedOn w:val="Normal"/>
    <w:next w:val="Normal"/>
    <w:link w:val="Balk3Char"/>
    <w:qFormat/>
    <w:rsid w:val="00D3517F"/>
    <w:pPr>
      <w:keepNext/>
      <w:spacing w:before="240" w:after="60"/>
      <w:outlineLvl w:val="2"/>
    </w:pPr>
    <w:rPr>
      <w:rFonts w:ascii="Arial" w:hAnsi="Arial" w:cs="Arial"/>
      <w:b/>
      <w:bCs/>
      <w:sz w:val="26"/>
      <w:szCs w:val="26"/>
    </w:rPr>
  </w:style>
  <w:style w:type="paragraph" w:styleId="Balk9">
    <w:name w:val="heading 9"/>
    <w:basedOn w:val="Normal"/>
    <w:next w:val="Normal"/>
    <w:link w:val="Balk9Char"/>
    <w:unhideWhenUsed/>
    <w:qFormat/>
    <w:rsid w:val="005628B8"/>
    <w:p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E77B01"/>
    <w:pPr>
      <w:tabs>
        <w:tab w:val="center" w:pos="4536"/>
        <w:tab w:val="right" w:pos="9072"/>
      </w:tabs>
    </w:pPr>
  </w:style>
  <w:style w:type="paragraph" w:customStyle="1" w:styleId="Altbilgi">
    <w:name w:val="Altbilgi"/>
    <w:basedOn w:val="Normal"/>
    <w:rsid w:val="00E77B01"/>
    <w:pPr>
      <w:tabs>
        <w:tab w:val="center" w:pos="4536"/>
        <w:tab w:val="right" w:pos="9072"/>
      </w:tabs>
    </w:pPr>
  </w:style>
  <w:style w:type="paragraph" w:styleId="GvdeMetni">
    <w:name w:val="Body Text"/>
    <w:basedOn w:val="Normal"/>
    <w:rsid w:val="00847E82"/>
    <w:pPr>
      <w:jc w:val="both"/>
    </w:pPr>
    <w:rPr>
      <w:sz w:val="20"/>
      <w:szCs w:val="20"/>
    </w:rPr>
  </w:style>
  <w:style w:type="paragraph" w:styleId="BalonMetni">
    <w:name w:val="Balloon Text"/>
    <w:basedOn w:val="Normal"/>
    <w:semiHidden/>
    <w:rsid w:val="00394749"/>
    <w:rPr>
      <w:rFonts w:ascii="Tahoma" w:hAnsi="Tahoma" w:cs="Tahoma"/>
      <w:sz w:val="16"/>
      <w:szCs w:val="16"/>
    </w:rPr>
  </w:style>
  <w:style w:type="paragraph" w:styleId="GvdeMetniGirintisi2">
    <w:name w:val="Body Text Indent 2"/>
    <w:basedOn w:val="Normal"/>
    <w:rsid w:val="000E7F90"/>
    <w:pPr>
      <w:spacing w:after="120" w:line="480" w:lineRule="auto"/>
      <w:ind w:left="283"/>
    </w:pPr>
  </w:style>
  <w:style w:type="character" w:styleId="Kpr">
    <w:name w:val="Hyperlink"/>
    <w:rsid w:val="00B91C30"/>
    <w:rPr>
      <w:color w:val="0000FF"/>
      <w:u w:val="single"/>
    </w:rPr>
  </w:style>
  <w:style w:type="character" w:customStyle="1" w:styleId="Balk3Char">
    <w:name w:val="Başlık 3 Char"/>
    <w:link w:val="Balk3"/>
    <w:rsid w:val="00D3517F"/>
    <w:rPr>
      <w:rFonts w:ascii="Arial" w:hAnsi="Arial" w:cs="Arial"/>
      <w:b/>
      <w:bCs/>
      <w:sz w:val="26"/>
      <w:szCs w:val="26"/>
    </w:rPr>
  </w:style>
  <w:style w:type="character" w:customStyle="1" w:styleId="apple-style-span">
    <w:name w:val="apple-style-span"/>
    <w:basedOn w:val="VarsaylanParagrafYazTipi"/>
    <w:rsid w:val="00D05691"/>
  </w:style>
  <w:style w:type="paragraph" w:styleId="ListeParagraf">
    <w:name w:val="List Paragraph"/>
    <w:basedOn w:val="Normal"/>
    <w:uiPriority w:val="34"/>
    <w:qFormat/>
    <w:rsid w:val="005D095D"/>
    <w:pPr>
      <w:spacing w:after="200" w:line="276" w:lineRule="auto"/>
      <w:ind w:left="720"/>
      <w:contextualSpacing/>
    </w:pPr>
    <w:rPr>
      <w:rFonts w:ascii="Calibri" w:eastAsia="Calibri" w:hAnsi="Calibri"/>
      <w:sz w:val="22"/>
      <w:szCs w:val="22"/>
      <w:lang w:eastAsia="en-US"/>
    </w:rPr>
  </w:style>
  <w:style w:type="character" w:customStyle="1" w:styleId="Balk9Char">
    <w:name w:val="Başlık 9 Char"/>
    <w:link w:val="Balk9"/>
    <w:rsid w:val="005628B8"/>
    <w:rPr>
      <w:rFonts w:ascii="Cambria" w:eastAsia="Times New Roman" w:hAnsi="Cambria" w:cs="Times New Roman"/>
      <w:sz w:val="22"/>
      <w:szCs w:val="22"/>
    </w:rPr>
  </w:style>
  <w:style w:type="paragraph" w:customStyle="1" w:styleId="1">
    <w:name w:val="1"/>
    <w:basedOn w:val="Normal"/>
    <w:next w:val="stbilgi"/>
    <w:link w:val="stbilgiChar"/>
    <w:uiPriority w:val="99"/>
    <w:unhideWhenUsed/>
    <w:rsid w:val="000C7F80"/>
    <w:pPr>
      <w:tabs>
        <w:tab w:val="center" w:pos="4536"/>
        <w:tab w:val="right" w:pos="9072"/>
      </w:tabs>
    </w:pPr>
    <w:rPr>
      <w:rFonts w:ascii="Calibri" w:eastAsia="Calibri" w:hAnsi="Calibri"/>
      <w:sz w:val="20"/>
      <w:szCs w:val="20"/>
    </w:rPr>
  </w:style>
  <w:style w:type="character" w:customStyle="1" w:styleId="stbilgiChar">
    <w:name w:val="Üstbilgi Char"/>
    <w:link w:val="1"/>
    <w:uiPriority w:val="99"/>
    <w:rsid w:val="000C7F80"/>
  </w:style>
  <w:style w:type="paragraph" w:styleId="AltBilgi0">
    <w:name w:val="footer"/>
    <w:basedOn w:val="Normal"/>
    <w:link w:val="AltBilgiChar"/>
    <w:rsid w:val="00FC7401"/>
    <w:pPr>
      <w:tabs>
        <w:tab w:val="center" w:pos="4536"/>
        <w:tab w:val="right" w:pos="9072"/>
      </w:tabs>
    </w:pPr>
  </w:style>
  <w:style w:type="character" w:customStyle="1" w:styleId="AltBilgiChar">
    <w:name w:val="Alt Bilgi Char"/>
    <w:basedOn w:val="VarsaylanParagrafYazTipi"/>
    <w:link w:val="AltBilgi0"/>
    <w:rsid w:val="00FC7401"/>
    <w:rPr>
      <w:sz w:val="24"/>
      <w:szCs w:val="24"/>
    </w:rPr>
  </w:style>
  <w:style w:type="paragraph" w:styleId="stBilgi0">
    <w:name w:val="header"/>
    <w:basedOn w:val="Normal"/>
    <w:link w:val="stBilgiChar0"/>
    <w:rsid w:val="00FC7401"/>
    <w:pPr>
      <w:tabs>
        <w:tab w:val="center" w:pos="4536"/>
        <w:tab w:val="right" w:pos="9072"/>
      </w:tabs>
    </w:pPr>
  </w:style>
  <w:style w:type="character" w:customStyle="1" w:styleId="stBilgiChar0">
    <w:name w:val="Üst Bilgi Char"/>
    <w:basedOn w:val="VarsaylanParagrafYazTipi"/>
    <w:link w:val="stBilgi0"/>
    <w:rsid w:val="00FC7401"/>
    <w:rPr>
      <w:sz w:val="24"/>
      <w:szCs w:val="24"/>
    </w:rPr>
  </w:style>
  <w:style w:type="table" w:styleId="TabloKlavuzu">
    <w:name w:val="Table Grid"/>
    <w:basedOn w:val="NormalTablo"/>
    <w:rsid w:val="00E8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5188">
      <w:bodyDiv w:val="1"/>
      <w:marLeft w:val="0"/>
      <w:marRight w:val="0"/>
      <w:marTop w:val="0"/>
      <w:marBottom w:val="0"/>
      <w:divBdr>
        <w:top w:val="none" w:sz="0" w:space="0" w:color="auto"/>
        <w:left w:val="none" w:sz="0" w:space="0" w:color="auto"/>
        <w:bottom w:val="none" w:sz="0" w:space="0" w:color="auto"/>
        <w:right w:val="none" w:sz="0" w:space="0" w:color="auto"/>
      </w:divBdr>
      <w:divsChild>
        <w:div w:id="117993160">
          <w:marLeft w:val="0"/>
          <w:marRight w:val="0"/>
          <w:marTop w:val="0"/>
          <w:marBottom w:val="0"/>
          <w:divBdr>
            <w:top w:val="none" w:sz="0" w:space="0" w:color="auto"/>
            <w:left w:val="none" w:sz="0" w:space="0" w:color="auto"/>
            <w:bottom w:val="none" w:sz="0" w:space="0" w:color="auto"/>
            <w:right w:val="none" w:sz="0" w:space="0" w:color="auto"/>
          </w:divBdr>
        </w:div>
      </w:divsChild>
    </w:div>
    <w:div w:id="313990330">
      <w:bodyDiv w:val="1"/>
      <w:marLeft w:val="0"/>
      <w:marRight w:val="0"/>
      <w:marTop w:val="0"/>
      <w:marBottom w:val="0"/>
      <w:divBdr>
        <w:top w:val="none" w:sz="0" w:space="0" w:color="auto"/>
        <w:left w:val="none" w:sz="0" w:space="0" w:color="auto"/>
        <w:bottom w:val="none" w:sz="0" w:space="0" w:color="auto"/>
        <w:right w:val="none" w:sz="0" w:space="0" w:color="auto"/>
      </w:divBdr>
      <w:divsChild>
        <w:div w:id="1462726904">
          <w:marLeft w:val="0"/>
          <w:marRight w:val="0"/>
          <w:marTop w:val="0"/>
          <w:marBottom w:val="0"/>
          <w:divBdr>
            <w:top w:val="none" w:sz="0" w:space="0" w:color="auto"/>
            <w:left w:val="none" w:sz="0" w:space="0" w:color="auto"/>
            <w:bottom w:val="none" w:sz="0" w:space="0" w:color="auto"/>
            <w:right w:val="none" w:sz="0" w:space="0" w:color="auto"/>
          </w:divBdr>
        </w:div>
      </w:divsChild>
    </w:div>
    <w:div w:id="462770321">
      <w:bodyDiv w:val="1"/>
      <w:marLeft w:val="0"/>
      <w:marRight w:val="0"/>
      <w:marTop w:val="0"/>
      <w:marBottom w:val="0"/>
      <w:divBdr>
        <w:top w:val="none" w:sz="0" w:space="0" w:color="auto"/>
        <w:left w:val="none" w:sz="0" w:space="0" w:color="auto"/>
        <w:bottom w:val="none" w:sz="0" w:space="0" w:color="auto"/>
        <w:right w:val="none" w:sz="0" w:space="0" w:color="auto"/>
      </w:divBdr>
      <w:divsChild>
        <w:div w:id="1205604827">
          <w:marLeft w:val="0"/>
          <w:marRight w:val="0"/>
          <w:marTop w:val="0"/>
          <w:marBottom w:val="0"/>
          <w:divBdr>
            <w:top w:val="none" w:sz="0" w:space="0" w:color="auto"/>
            <w:left w:val="none" w:sz="0" w:space="0" w:color="auto"/>
            <w:bottom w:val="none" w:sz="0" w:space="0" w:color="auto"/>
            <w:right w:val="none" w:sz="0" w:space="0" w:color="auto"/>
          </w:divBdr>
        </w:div>
      </w:divsChild>
    </w:div>
    <w:div w:id="522014072">
      <w:bodyDiv w:val="1"/>
      <w:marLeft w:val="0"/>
      <w:marRight w:val="0"/>
      <w:marTop w:val="0"/>
      <w:marBottom w:val="0"/>
      <w:divBdr>
        <w:top w:val="none" w:sz="0" w:space="0" w:color="auto"/>
        <w:left w:val="none" w:sz="0" w:space="0" w:color="auto"/>
        <w:bottom w:val="none" w:sz="0" w:space="0" w:color="auto"/>
        <w:right w:val="none" w:sz="0" w:space="0" w:color="auto"/>
      </w:divBdr>
      <w:divsChild>
        <w:div w:id="103577849">
          <w:marLeft w:val="0"/>
          <w:marRight w:val="0"/>
          <w:marTop w:val="0"/>
          <w:marBottom w:val="0"/>
          <w:divBdr>
            <w:top w:val="none" w:sz="0" w:space="0" w:color="auto"/>
            <w:left w:val="none" w:sz="0" w:space="0" w:color="auto"/>
            <w:bottom w:val="none" w:sz="0" w:space="0" w:color="auto"/>
            <w:right w:val="none" w:sz="0" w:space="0" w:color="auto"/>
          </w:divBdr>
        </w:div>
      </w:divsChild>
    </w:div>
    <w:div w:id="575361608">
      <w:bodyDiv w:val="1"/>
      <w:marLeft w:val="0"/>
      <w:marRight w:val="0"/>
      <w:marTop w:val="0"/>
      <w:marBottom w:val="0"/>
      <w:divBdr>
        <w:top w:val="none" w:sz="0" w:space="0" w:color="auto"/>
        <w:left w:val="none" w:sz="0" w:space="0" w:color="auto"/>
        <w:bottom w:val="none" w:sz="0" w:space="0" w:color="auto"/>
        <w:right w:val="none" w:sz="0" w:space="0" w:color="auto"/>
      </w:divBdr>
    </w:div>
    <w:div w:id="581530317">
      <w:bodyDiv w:val="1"/>
      <w:marLeft w:val="0"/>
      <w:marRight w:val="0"/>
      <w:marTop w:val="0"/>
      <w:marBottom w:val="0"/>
      <w:divBdr>
        <w:top w:val="none" w:sz="0" w:space="0" w:color="auto"/>
        <w:left w:val="none" w:sz="0" w:space="0" w:color="auto"/>
        <w:bottom w:val="none" w:sz="0" w:space="0" w:color="auto"/>
        <w:right w:val="none" w:sz="0" w:space="0" w:color="auto"/>
      </w:divBdr>
      <w:divsChild>
        <w:div w:id="390495301">
          <w:marLeft w:val="0"/>
          <w:marRight w:val="0"/>
          <w:marTop w:val="0"/>
          <w:marBottom w:val="0"/>
          <w:divBdr>
            <w:top w:val="none" w:sz="0" w:space="0" w:color="auto"/>
            <w:left w:val="none" w:sz="0" w:space="0" w:color="auto"/>
            <w:bottom w:val="none" w:sz="0" w:space="0" w:color="auto"/>
            <w:right w:val="none" w:sz="0" w:space="0" w:color="auto"/>
          </w:divBdr>
        </w:div>
      </w:divsChild>
    </w:div>
    <w:div w:id="615017573">
      <w:bodyDiv w:val="1"/>
      <w:marLeft w:val="0"/>
      <w:marRight w:val="0"/>
      <w:marTop w:val="0"/>
      <w:marBottom w:val="0"/>
      <w:divBdr>
        <w:top w:val="none" w:sz="0" w:space="0" w:color="auto"/>
        <w:left w:val="none" w:sz="0" w:space="0" w:color="auto"/>
        <w:bottom w:val="none" w:sz="0" w:space="0" w:color="auto"/>
        <w:right w:val="none" w:sz="0" w:space="0" w:color="auto"/>
      </w:divBdr>
      <w:divsChild>
        <w:div w:id="340939412">
          <w:marLeft w:val="0"/>
          <w:marRight w:val="0"/>
          <w:marTop w:val="0"/>
          <w:marBottom w:val="0"/>
          <w:divBdr>
            <w:top w:val="none" w:sz="0" w:space="0" w:color="auto"/>
            <w:left w:val="none" w:sz="0" w:space="0" w:color="auto"/>
            <w:bottom w:val="none" w:sz="0" w:space="0" w:color="auto"/>
            <w:right w:val="none" w:sz="0" w:space="0" w:color="auto"/>
          </w:divBdr>
        </w:div>
      </w:divsChild>
    </w:div>
    <w:div w:id="630407973">
      <w:bodyDiv w:val="1"/>
      <w:marLeft w:val="0"/>
      <w:marRight w:val="0"/>
      <w:marTop w:val="0"/>
      <w:marBottom w:val="0"/>
      <w:divBdr>
        <w:top w:val="none" w:sz="0" w:space="0" w:color="auto"/>
        <w:left w:val="none" w:sz="0" w:space="0" w:color="auto"/>
        <w:bottom w:val="none" w:sz="0" w:space="0" w:color="auto"/>
        <w:right w:val="none" w:sz="0" w:space="0" w:color="auto"/>
      </w:divBdr>
      <w:divsChild>
        <w:div w:id="745151261">
          <w:marLeft w:val="0"/>
          <w:marRight w:val="0"/>
          <w:marTop w:val="0"/>
          <w:marBottom w:val="0"/>
          <w:divBdr>
            <w:top w:val="none" w:sz="0" w:space="0" w:color="auto"/>
            <w:left w:val="none" w:sz="0" w:space="0" w:color="auto"/>
            <w:bottom w:val="none" w:sz="0" w:space="0" w:color="auto"/>
            <w:right w:val="none" w:sz="0" w:space="0" w:color="auto"/>
          </w:divBdr>
        </w:div>
      </w:divsChild>
    </w:div>
    <w:div w:id="719086229">
      <w:bodyDiv w:val="1"/>
      <w:marLeft w:val="0"/>
      <w:marRight w:val="0"/>
      <w:marTop w:val="0"/>
      <w:marBottom w:val="0"/>
      <w:divBdr>
        <w:top w:val="none" w:sz="0" w:space="0" w:color="auto"/>
        <w:left w:val="none" w:sz="0" w:space="0" w:color="auto"/>
        <w:bottom w:val="none" w:sz="0" w:space="0" w:color="auto"/>
        <w:right w:val="none" w:sz="0" w:space="0" w:color="auto"/>
      </w:divBdr>
      <w:divsChild>
        <w:div w:id="174000390">
          <w:marLeft w:val="0"/>
          <w:marRight w:val="0"/>
          <w:marTop w:val="0"/>
          <w:marBottom w:val="0"/>
          <w:divBdr>
            <w:top w:val="none" w:sz="0" w:space="0" w:color="auto"/>
            <w:left w:val="none" w:sz="0" w:space="0" w:color="auto"/>
            <w:bottom w:val="none" w:sz="0" w:space="0" w:color="auto"/>
            <w:right w:val="none" w:sz="0" w:space="0" w:color="auto"/>
          </w:divBdr>
        </w:div>
      </w:divsChild>
    </w:div>
    <w:div w:id="874466568">
      <w:bodyDiv w:val="1"/>
      <w:marLeft w:val="0"/>
      <w:marRight w:val="0"/>
      <w:marTop w:val="0"/>
      <w:marBottom w:val="0"/>
      <w:divBdr>
        <w:top w:val="none" w:sz="0" w:space="0" w:color="auto"/>
        <w:left w:val="none" w:sz="0" w:space="0" w:color="auto"/>
        <w:bottom w:val="none" w:sz="0" w:space="0" w:color="auto"/>
        <w:right w:val="none" w:sz="0" w:space="0" w:color="auto"/>
      </w:divBdr>
      <w:divsChild>
        <w:div w:id="638534468">
          <w:marLeft w:val="0"/>
          <w:marRight w:val="0"/>
          <w:marTop w:val="0"/>
          <w:marBottom w:val="0"/>
          <w:divBdr>
            <w:top w:val="none" w:sz="0" w:space="0" w:color="auto"/>
            <w:left w:val="none" w:sz="0" w:space="0" w:color="auto"/>
            <w:bottom w:val="none" w:sz="0" w:space="0" w:color="auto"/>
            <w:right w:val="none" w:sz="0" w:space="0" w:color="auto"/>
          </w:divBdr>
        </w:div>
      </w:divsChild>
    </w:div>
    <w:div w:id="1172143796">
      <w:bodyDiv w:val="1"/>
      <w:marLeft w:val="0"/>
      <w:marRight w:val="0"/>
      <w:marTop w:val="0"/>
      <w:marBottom w:val="0"/>
      <w:divBdr>
        <w:top w:val="none" w:sz="0" w:space="0" w:color="auto"/>
        <w:left w:val="none" w:sz="0" w:space="0" w:color="auto"/>
        <w:bottom w:val="none" w:sz="0" w:space="0" w:color="auto"/>
        <w:right w:val="none" w:sz="0" w:space="0" w:color="auto"/>
      </w:divBdr>
      <w:divsChild>
        <w:div w:id="440951179">
          <w:marLeft w:val="0"/>
          <w:marRight w:val="0"/>
          <w:marTop w:val="0"/>
          <w:marBottom w:val="0"/>
          <w:divBdr>
            <w:top w:val="none" w:sz="0" w:space="0" w:color="auto"/>
            <w:left w:val="none" w:sz="0" w:space="0" w:color="auto"/>
            <w:bottom w:val="none" w:sz="0" w:space="0" w:color="auto"/>
            <w:right w:val="none" w:sz="0" w:space="0" w:color="auto"/>
          </w:divBdr>
        </w:div>
      </w:divsChild>
    </w:div>
    <w:div w:id="1184325017">
      <w:bodyDiv w:val="1"/>
      <w:marLeft w:val="0"/>
      <w:marRight w:val="0"/>
      <w:marTop w:val="0"/>
      <w:marBottom w:val="0"/>
      <w:divBdr>
        <w:top w:val="none" w:sz="0" w:space="0" w:color="auto"/>
        <w:left w:val="none" w:sz="0" w:space="0" w:color="auto"/>
        <w:bottom w:val="none" w:sz="0" w:space="0" w:color="auto"/>
        <w:right w:val="none" w:sz="0" w:space="0" w:color="auto"/>
      </w:divBdr>
      <w:divsChild>
        <w:div w:id="2093500119">
          <w:marLeft w:val="0"/>
          <w:marRight w:val="0"/>
          <w:marTop w:val="0"/>
          <w:marBottom w:val="0"/>
          <w:divBdr>
            <w:top w:val="none" w:sz="0" w:space="0" w:color="auto"/>
            <w:left w:val="none" w:sz="0" w:space="0" w:color="auto"/>
            <w:bottom w:val="none" w:sz="0" w:space="0" w:color="auto"/>
            <w:right w:val="none" w:sz="0" w:space="0" w:color="auto"/>
          </w:divBdr>
        </w:div>
      </w:divsChild>
    </w:div>
    <w:div w:id="1267544182">
      <w:bodyDiv w:val="1"/>
      <w:marLeft w:val="0"/>
      <w:marRight w:val="0"/>
      <w:marTop w:val="0"/>
      <w:marBottom w:val="0"/>
      <w:divBdr>
        <w:top w:val="none" w:sz="0" w:space="0" w:color="auto"/>
        <w:left w:val="none" w:sz="0" w:space="0" w:color="auto"/>
        <w:bottom w:val="none" w:sz="0" w:space="0" w:color="auto"/>
        <w:right w:val="none" w:sz="0" w:space="0" w:color="auto"/>
      </w:divBdr>
      <w:divsChild>
        <w:div w:id="2062167158">
          <w:marLeft w:val="0"/>
          <w:marRight w:val="0"/>
          <w:marTop w:val="0"/>
          <w:marBottom w:val="0"/>
          <w:divBdr>
            <w:top w:val="none" w:sz="0" w:space="0" w:color="auto"/>
            <w:left w:val="none" w:sz="0" w:space="0" w:color="auto"/>
            <w:bottom w:val="none" w:sz="0" w:space="0" w:color="auto"/>
            <w:right w:val="none" w:sz="0" w:space="0" w:color="auto"/>
          </w:divBdr>
        </w:div>
      </w:divsChild>
    </w:div>
    <w:div w:id="1305358073">
      <w:bodyDiv w:val="1"/>
      <w:marLeft w:val="0"/>
      <w:marRight w:val="0"/>
      <w:marTop w:val="0"/>
      <w:marBottom w:val="0"/>
      <w:divBdr>
        <w:top w:val="none" w:sz="0" w:space="0" w:color="auto"/>
        <w:left w:val="none" w:sz="0" w:space="0" w:color="auto"/>
        <w:bottom w:val="none" w:sz="0" w:space="0" w:color="auto"/>
        <w:right w:val="none" w:sz="0" w:space="0" w:color="auto"/>
      </w:divBdr>
      <w:divsChild>
        <w:div w:id="1087459219">
          <w:marLeft w:val="0"/>
          <w:marRight w:val="0"/>
          <w:marTop w:val="0"/>
          <w:marBottom w:val="0"/>
          <w:divBdr>
            <w:top w:val="none" w:sz="0" w:space="0" w:color="auto"/>
            <w:left w:val="none" w:sz="0" w:space="0" w:color="auto"/>
            <w:bottom w:val="none" w:sz="0" w:space="0" w:color="auto"/>
            <w:right w:val="none" w:sz="0" w:space="0" w:color="auto"/>
          </w:divBdr>
        </w:div>
      </w:divsChild>
    </w:div>
    <w:div w:id="1364011759">
      <w:bodyDiv w:val="1"/>
      <w:marLeft w:val="0"/>
      <w:marRight w:val="0"/>
      <w:marTop w:val="0"/>
      <w:marBottom w:val="0"/>
      <w:divBdr>
        <w:top w:val="none" w:sz="0" w:space="0" w:color="auto"/>
        <w:left w:val="none" w:sz="0" w:space="0" w:color="auto"/>
        <w:bottom w:val="none" w:sz="0" w:space="0" w:color="auto"/>
        <w:right w:val="none" w:sz="0" w:space="0" w:color="auto"/>
      </w:divBdr>
    </w:div>
    <w:div w:id="1649936682">
      <w:bodyDiv w:val="1"/>
      <w:marLeft w:val="0"/>
      <w:marRight w:val="0"/>
      <w:marTop w:val="0"/>
      <w:marBottom w:val="0"/>
      <w:divBdr>
        <w:top w:val="none" w:sz="0" w:space="0" w:color="auto"/>
        <w:left w:val="none" w:sz="0" w:space="0" w:color="auto"/>
        <w:bottom w:val="none" w:sz="0" w:space="0" w:color="auto"/>
        <w:right w:val="none" w:sz="0" w:space="0" w:color="auto"/>
      </w:divBdr>
      <w:divsChild>
        <w:div w:id="1303383951">
          <w:marLeft w:val="0"/>
          <w:marRight w:val="0"/>
          <w:marTop w:val="0"/>
          <w:marBottom w:val="0"/>
          <w:divBdr>
            <w:top w:val="none" w:sz="0" w:space="0" w:color="auto"/>
            <w:left w:val="none" w:sz="0" w:space="0" w:color="auto"/>
            <w:bottom w:val="none" w:sz="0" w:space="0" w:color="auto"/>
            <w:right w:val="none" w:sz="0" w:space="0" w:color="auto"/>
          </w:divBdr>
        </w:div>
      </w:divsChild>
    </w:div>
    <w:div w:id="1674186630">
      <w:bodyDiv w:val="1"/>
      <w:marLeft w:val="0"/>
      <w:marRight w:val="0"/>
      <w:marTop w:val="0"/>
      <w:marBottom w:val="0"/>
      <w:divBdr>
        <w:top w:val="none" w:sz="0" w:space="0" w:color="auto"/>
        <w:left w:val="none" w:sz="0" w:space="0" w:color="auto"/>
        <w:bottom w:val="none" w:sz="0" w:space="0" w:color="auto"/>
        <w:right w:val="none" w:sz="0" w:space="0" w:color="auto"/>
      </w:divBdr>
      <w:divsChild>
        <w:div w:id="77024457">
          <w:marLeft w:val="0"/>
          <w:marRight w:val="0"/>
          <w:marTop w:val="0"/>
          <w:marBottom w:val="0"/>
          <w:divBdr>
            <w:top w:val="none" w:sz="0" w:space="0" w:color="auto"/>
            <w:left w:val="none" w:sz="0" w:space="0" w:color="auto"/>
            <w:bottom w:val="none" w:sz="0" w:space="0" w:color="auto"/>
            <w:right w:val="none" w:sz="0" w:space="0" w:color="auto"/>
          </w:divBdr>
        </w:div>
      </w:divsChild>
    </w:div>
    <w:div w:id="1883007849">
      <w:bodyDiv w:val="1"/>
      <w:marLeft w:val="0"/>
      <w:marRight w:val="0"/>
      <w:marTop w:val="0"/>
      <w:marBottom w:val="0"/>
      <w:divBdr>
        <w:top w:val="none" w:sz="0" w:space="0" w:color="auto"/>
        <w:left w:val="none" w:sz="0" w:space="0" w:color="auto"/>
        <w:bottom w:val="none" w:sz="0" w:space="0" w:color="auto"/>
        <w:right w:val="none" w:sz="0" w:space="0" w:color="auto"/>
      </w:divBdr>
    </w:div>
    <w:div w:id="1895652860">
      <w:bodyDiv w:val="1"/>
      <w:marLeft w:val="0"/>
      <w:marRight w:val="0"/>
      <w:marTop w:val="0"/>
      <w:marBottom w:val="0"/>
      <w:divBdr>
        <w:top w:val="none" w:sz="0" w:space="0" w:color="auto"/>
        <w:left w:val="none" w:sz="0" w:space="0" w:color="auto"/>
        <w:bottom w:val="none" w:sz="0" w:space="0" w:color="auto"/>
        <w:right w:val="none" w:sz="0" w:space="0" w:color="auto"/>
      </w:divBdr>
      <w:divsChild>
        <w:div w:id="1971812957">
          <w:marLeft w:val="0"/>
          <w:marRight w:val="0"/>
          <w:marTop w:val="0"/>
          <w:marBottom w:val="0"/>
          <w:divBdr>
            <w:top w:val="none" w:sz="0" w:space="0" w:color="auto"/>
            <w:left w:val="none" w:sz="0" w:space="0" w:color="auto"/>
            <w:bottom w:val="none" w:sz="0" w:space="0" w:color="auto"/>
            <w:right w:val="none" w:sz="0" w:space="0" w:color="auto"/>
          </w:divBdr>
        </w:div>
      </w:divsChild>
    </w:div>
    <w:div w:id="2133862875">
      <w:bodyDiv w:val="1"/>
      <w:marLeft w:val="0"/>
      <w:marRight w:val="0"/>
      <w:marTop w:val="0"/>
      <w:marBottom w:val="0"/>
      <w:divBdr>
        <w:top w:val="none" w:sz="0" w:space="0" w:color="auto"/>
        <w:left w:val="none" w:sz="0" w:space="0" w:color="auto"/>
        <w:bottom w:val="none" w:sz="0" w:space="0" w:color="auto"/>
        <w:right w:val="none" w:sz="0" w:space="0" w:color="auto"/>
      </w:divBdr>
      <w:divsChild>
        <w:div w:id="27803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jg3NmU0NmJiLWJkM2QtNGVjOC1iZjA2LTNkMDMxYWFiZTNlMiIgdmFsdWU9IiIgeG1sbnM9Imh0dHA6Ly93d3cuYm9sZG9uamFtZXMuY29tLzIwMDgvMDEvc2llL2ludGVybmFsL2xhYmVsIiAvPjxlbGVtZW50IHVpZD0iMmZiZjZhZmItYzUxNC00MjE0LTgzNTMtMDdlY2RhZDk0YWY2IiB2YWx1ZT0iIiB4bWxucz0iaHR0cDovL3d3dy5ib2xkb25qYW1lcy5jb20vMjAwOC8wMS9zaWUvaW50ZXJuYWwvbGFiZWwiIC8+PC9zaXNsPjxVc2VyTmFtZT5CVVJTQVxrZXZzZXIuYXJnaW48L1VzZXJOYW1lPjxEYXRlVGltZT4yNy4wNS4yMDI0IDA4OjIwOjE5PC9EYXRlVGltZT48TGFiZWxTdHJpbmc+VGFzbmlmIEQmI3gxMzE7JiN4MTVGOyYjeDEzMTsgLSB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acabc880-9b61-42dc-b334-c4c7fa73477b" origin="userSelected">
  <element uid="876e46bb-bd3d-4ec8-bf06-3d031aabe3e2" value=""/>
  <element uid="2fbf6afb-c514-4214-8353-07ecdad94af6"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B0A8-62C6-4F8E-A733-BA9760566C3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BE08EEC-4482-423D-89D2-7582007A70B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CFA24AE-D17B-44F8-8849-87960AE9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19</Pages>
  <Words>8038</Words>
  <Characters>45823</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Kevser ARGIN</dc:creator>
  <cp:keywords/>
  <dc:description/>
  <cp:lastModifiedBy>Kevser ARGIN</cp:lastModifiedBy>
  <cp:revision>52</cp:revision>
  <cp:lastPrinted>2024-06-05T11:07:00Z</cp:lastPrinted>
  <dcterms:created xsi:type="dcterms:W3CDTF">2024-05-28T08:34:00Z</dcterms:created>
  <dcterms:modified xsi:type="dcterms:W3CDTF">2024-07-03T07:53:00Z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eac4f3ef-d7bd-4f4a-b2ab-06b77a6888fa</vt:lpwstr>
  </property>
  <property fmtid="{D5CDD505-2E9C-101B-9397-08002B2CF9AE}" pid="3" name="bjSaver">
    <vt:lpwstr>3pU8biV+BlFMJoWRCTDvkFpkJavwHEZk</vt:lpwstr>
  </property>
  <property fmtid="{D5CDD505-2E9C-101B-9397-08002B2CF9AE}" pid="4" name="bjDocumentLabelXML">
    <vt:lpwstr>&lt;?xml version="1.0" encoding="us-ascii"?&gt;&lt;sisl xmlns:xsd="http://www.w3.org/2001/XMLSchema" xmlns:xsi="http://www.w3.org/2001/XMLSchema-instance" sislVersion="0" policy="acabc880-9b61-42dc-b334-c4c7fa73477b" origin="userSelected" xmlns="http://www.boldonj</vt:lpwstr>
  </property>
  <property fmtid="{D5CDD505-2E9C-101B-9397-08002B2CF9AE}" pid="5" name="bjDocumentLabelXML-0">
    <vt:lpwstr>ames.com/2008/01/sie/internal/label"&gt;&lt;element uid="876e46bb-bd3d-4ec8-bf06-3d031aabe3e2" value="" /&gt;&lt;element uid="2fbf6afb-c514-4214-8353-07ecdad94af6" value="" /&gt;&lt;/sisl&gt;</vt:lpwstr>
  </property>
  <property fmtid="{D5CDD505-2E9C-101B-9397-08002B2CF9AE}" pid="6" name="bjDocumentSecurityLabel">
    <vt:lpwstr>Tasnif Dışı - Kişisel Veri içermez</vt:lpwstr>
  </property>
  <property fmtid="{D5CDD505-2E9C-101B-9397-08002B2CF9AE}" pid="7" name="bjClsUserRVM">
    <vt:lpwstr>[]</vt:lpwstr>
  </property>
  <property fmtid="{D5CDD505-2E9C-101B-9397-08002B2CF9AE}" pid="8" name="bjLabelHistoryID">
    <vt:lpwstr>{E6CDB0A8-62C6-4F8E-A733-BA9760566C35}</vt:lpwstr>
  </property>
</Properties>
</file>