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CA" w:rsidRPr="001B5E85" w:rsidRDefault="007F1684" w:rsidP="00493BFF">
      <w:pPr>
        <w:ind w:right="-142"/>
        <w:jc w:val="both"/>
        <w:rPr>
          <w:b/>
        </w:rPr>
      </w:pPr>
      <w:bookmarkStart w:id="0" w:name="_GoBack"/>
      <w:bookmarkEnd w:id="0"/>
      <w:r w:rsidRPr="001B5E85">
        <w:rPr>
          <w:b/>
        </w:rPr>
        <w:t xml:space="preserve">1.İŞİN </w:t>
      </w:r>
      <w:r w:rsidR="00DC1376" w:rsidRPr="001B5E85">
        <w:rPr>
          <w:b/>
        </w:rPr>
        <w:t>AMACI:</w:t>
      </w:r>
    </w:p>
    <w:p w:rsidR="00961A19" w:rsidRPr="001B5E85" w:rsidRDefault="00961A19" w:rsidP="006F6B45">
      <w:pPr>
        <w:jc w:val="both"/>
        <w:rPr>
          <w:b/>
        </w:rPr>
      </w:pPr>
    </w:p>
    <w:p w:rsidR="00876EBE" w:rsidRPr="001B5E85" w:rsidRDefault="00F32A56" w:rsidP="00493BFF">
      <w:pPr>
        <w:ind w:right="142"/>
        <w:jc w:val="both"/>
      </w:pPr>
      <w:r w:rsidRPr="001B5E85">
        <w:rPr>
          <w:b/>
        </w:rPr>
        <w:t>1.1</w:t>
      </w:r>
      <w:r w:rsidR="006E0FCA" w:rsidRPr="001B5E85">
        <w:rPr>
          <w:b/>
        </w:rPr>
        <w:t xml:space="preserve">- </w:t>
      </w:r>
      <w:r w:rsidR="00C90747" w:rsidRPr="001B5E85">
        <w:t xml:space="preserve">Bursa Büyükşehir Belediyesi Özel Kalem Müdürlüğünün Görev, Yetki ve Sorumluluk Esaslarına İlişkin Yönetmelik </w:t>
      </w:r>
      <w:r w:rsidR="005D3958" w:rsidRPr="001B5E85">
        <w:t>(Ek:1)</w:t>
      </w:r>
    </w:p>
    <w:p w:rsidR="006E0FCA" w:rsidRPr="001B5E85" w:rsidRDefault="006E0FCA" w:rsidP="006F6B45">
      <w:pPr>
        <w:jc w:val="both"/>
        <w:rPr>
          <w:b/>
        </w:rPr>
      </w:pPr>
    </w:p>
    <w:p w:rsidR="00A42A96" w:rsidRPr="001B5E85" w:rsidRDefault="006E0FCA" w:rsidP="006F6B45">
      <w:pPr>
        <w:jc w:val="both"/>
      </w:pPr>
      <w:r w:rsidRPr="001B5E85">
        <w:rPr>
          <w:b/>
        </w:rPr>
        <w:t>1.2</w:t>
      </w:r>
      <w:r w:rsidR="007F1684" w:rsidRPr="001B5E85">
        <w:rPr>
          <w:b/>
        </w:rPr>
        <w:t>-</w:t>
      </w:r>
      <w:r w:rsidRPr="001B5E85">
        <w:rPr>
          <w:b/>
        </w:rPr>
        <w:t xml:space="preserve"> </w:t>
      </w:r>
      <w:r w:rsidR="00F957C5" w:rsidRPr="001B5E85">
        <w:t>5393 sayılı Belediye Kanunu, 5216 sayılı Büyükşehir Belediyesi Kanunu kapsamında</w:t>
      </w:r>
      <w:r w:rsidR="00C90747" w:rsidRPr="001B5E85">
        <w:t xml:space="preserve"> ilgili görevler ile </w:t>
      </w:r>
      <w:r w:rsidR="00785ACF" w:rsidRPr="001B5E85">
        <w:t xml:space="preserve">İçişleri Bakanlığı’nın 25.4.1984 gün ve 27302 sayılı onayı ile yürürlüğe giren Belediye Bütçesinden Yapılacak Temsil Ağırlama ve Tören Giderleri Yönergesi (Ek:2) kapsamındaki sorumluluk, görev, iş ve işlemlerini yerine getirmek amacı ile </w:t>
      </w:r>
      <w:r w:rsidR="00A42A96" w:rsidRPr="001B5E85">
        <w:t>hizmet alım işi.</w:t>
      </w:r>
    </w:p>
    <w:p w:rsidR="009232D8" w:rsidRPr="001B5E85" w:rsidRDefault="009232D8" w:rsidP="006F6B45">
      <w:pPr>
        <w:jc w:val="both"/>
        <w:rPr>
          <w:b/>
        </w:rPr>
      </w:pPr>
    </w:p>
    <w:p w:rsidR="007F1684" w:rsidRPr="001B5E85" w:rsidRDefault="007F1684" w:rsidP="006F6B45">
      <w:pPr>
        <w:jc w:val="both"/>
        <w:rPr>
          <w:b/>
        </w:rPr>
      </w:pPr>
      <w:r w:rsidRPr="001B5E85">
        <w:rPr>
          <w:b/>
        </w:rPr>
        <w:t>2.</w:t>
      </w:r>
      <w:r w:rsidR="00DC1376" w:rsidRPr="001B5E85">
        <w:rPr>
          <w:b/>
        </w:rPr>
        <w:t>TANIMLAR:</w:t>
      </w:r>
    </w:p>
    <w:p w:rsidR="007F1684" w:rsidRPr="001B5E85" w:rsidRDefault="007F1684" w:rsidP="006F6B45">
      <w:pPr>
        <w:jc w:val="both"/>
        <w:rPr>
          <w:b/>
        </w:rPr>
      </w:pPr>
    </w:p>
    <w:p w:rsidR="007F1684" w:rsidRPr="001B5E85" w:rsidRDefault="007F1684" w:rsidP="006F6B45">
      <w:pPr>
        <w:jc w:val="both"/>
        <w:rPr>
          <w:b/>
        </w:rPr>
      </w:pPr>
      <w:r w:rsidRPr="001B5E85">
        <w:rPr>
          <w:b/>
        </w:rPr>
        <w:t>2.1-</w:t>
      </w:r>
      <w:r w:rsidR="00F32A56" w:rsidRPr="001B5E85">
        <w:rPr>
          <w:b/>
        </w:rPr>
        <w:t xml:space="preserve"> </w:t>
      </w:r>
      <w:r w:rsidR="00F35713" w:rsidRPr="001B5E85">
        <w:rPr>
          <w:b/>
        </w:rPr>
        <w:t xml:space="preserve">İDARE: </w:t>
      </w:r>
      <w:r w:rsidR="00F35713" w:rsidRPr="001B5E85">
        <w:t>Bursa</w:t>
      </w:r>
      <w:r w:rsidRPr="001B5E85">
        <w:t xml:space="preserve"> Büyükşehir Belediyesi</w:t>
      </w:r>
    </w:p>
    <w:p w:rsidR="0031600A" w:rsidRPr="001B5E85" w:rsidRDefault="0031600A" w:rsidP="006F6B45">
      <w:pPr>
        <w:jc w:val="both"/>
        <w:rPr>
          <w:b/>
        </w:rPr>
      </w:pPr>
    </w:p>
    <w:p w:rsidR="007F1684" w:rsidRPr="001B5E85" w:rsidRDefault="007F1684" w:rsidP="006F6B45">
      <w:pPr>
        <w:jc w:val="both"/>
        <w:rPr>
          <w:b/>
        </w:rPr>
      </w:pPr>
      <w:r w:rsidRPr="001B5E85">
        <w:rPr>
          <w:b/>
        </w:rPr>
        <w:t>2.2-</w:t>
      </w:r>
      <w:r w:rsidR="00F32A56" w:rsidRPr="001B5E85">
        <w:rPr>
          <w:b/>
        </w:rPr>
        <w:t xml:space="preserve"> </w:t>
      </w:r>
      <w:r w:rsidR="00F35713" w:rsidRPr="001B5E85">
        <w:rPr>
          <w:b/>
        </w:rPr>
        <w:t xml:space="preserve">FİRMA: </w:t>
      </w:r>
      <w:r w:rsidR="00F35713" w:rsidRPr="001B5E85">
        <w:t>İhaleyi</w:t>
      </w:r>
      <w:r w:rsidRPr="001B5E85">
        <w:t xml:space="preserve"> </w:t>
      </w:r>
      <w:r w:rsidR="00316993" w:rsidRPr="001B5E85">
        <w:t>Kazanan Ş</w:t>
      </w:r>
      <w:r w:rsidRPr="001B5E85">
        <w:t>irket</w:t>
      </w:r>
    </w:p>
    <w:p w:rsidR="00A12533" w:rsidRPr="001B5E85" w:rsidRDefault="00A12533" w:rsidP="006F6B45">
      <w:pPr>
        <w:jc w:val="both"/>
        <w:rPr>
          <w:b/>
        </w:rPr>
      </w:pPr>
    </w:p>
    <w:p w:rsidR="003C00B0" w:rsidRPr="001B5E85" w:rsidRDefault="003C00B0" w:rsidP="006F6B45">
      <w:pPr>
        <w:jc w:val="both"/>
        <w:rPr>
          <w:b/>
        </w:rPr>
      </w:pPr>
    </w:p>
    <w:p w:rsidR="00A12533" w:rsidRPr="001B5E85" w:rsidRDefault="00F32A56" w:rsidP="006F6B45">
      <w:pPr>
        <w:jc w:val="both"/>
        <w:rPr>
          <w:b/>
        </w:rPr>
      </w:pPr>
      <w:r w:rsidRPr="001B5E85">
        <w:rPr>
          <w:b/>
        </w:rPr>
        <w:t xml:space="preserve">3- </w:t>
      </w:r>
      <w:r w:rsidR="007F1684" w:rsidRPr="001B5E85">
        <w:rPr>
          <w:b/>
        </w:rPr>
        <w:t xml:space="preserve">İŞİN </w:t>
      </w:r>
      <w:r w:rsidR="002B0D5B" w:rsidRPr="001B5E85">
        <w:rPr>
          <w:b/>
        </w:rPr>
        <w:t>KAPSAMI:</w:t>
      </w:r>
    </w:p>
    <w:p w:rsidR="00A42A96" w:rsidRPr="001B5E85" w:rsidRDefault="00A42A96" w:rsidP="006F6B45">
      <w:pPr>
        <w:jc w:val="both"/>
        <w:rPr>
          <w:b/>
        </w:rPr>
      </w:pPr>
    </w:p>
    <w:p w:rsidR="000151CF" w:rsidRPr="001B5E85" w:rsidRDefault="00785ACF" w:rsidP="00EA1BD3">
      <w:pPr>
        <w:jc w:val="both"/>
      </w:pPr>
      <w:r w:rsidRPr="001B5E85">
        <w:t xml:space="preserve">1.Maddede belirtilen görev, yetki ve sorumluluklar doğrultusunda </w:t>
      </w:r>
      <w:r w:rsidR="009864E7" w:rsidRPr="001B5E85">
        <w:t xml:space="preserve"> </w:t>
      </w:r>
      <w:r w:rsidR="005D3958" w:rsidRPr="001B5E85">
        <w:t>(Ek:1</w:t>
      </w:r>
      <w:r w:rsidRPr="001B5E85">
        <w:t xml:space="preserve"> - Ek:2</w:t>
      </w:r>
      <w:r w:rsidR="005D3958" w:rsidRPr="001B5E85">
        <w:t>)</w:t>
      </w:r>
      <w:r w:rsidRPr="001B5E85">
        <w:t xml:space="preserve"> </w:t>
      </w:r>
      <w:r w:rsidR="00A42A96" w:rsidRPr="001B5E85">
        <w:t xml:space="preserve">doğrultusunda iş bu teknik şartnamede belirtilen </w:t>
      </w:r>
      <w:r w:rsidR="007A61D7" w:rsidRPr="001B5E85">
        <w:t>13</w:t>
      </w:r>
      <w:r w:rsidR="00A52DE7" w:rsidRPr="001B5E85">
        <w:t xml:space="preserve"> </w:t>
      </w:r>
      <w:r w:rsidR="00A42A96" w:rsidRPr="001B5E85">
        <w:t>kalem hizmetin yerine getirilmesi.</w:t>
      </w:r>
    </w:p>
    <w:p w:rsidR="003C00B0" w:rsidRPr="001B5E85" w:rsidRDefault="003C00B0" w:rsidP="000151CF">
      <w:pPr>
        <w:jc w:val="both"/>
      </w:pPr>
    </w:p>
    <w:p w:rsidR="00530F0F" w:rsidRPr="001B5E85" w:rsidRDefault="00530F0F" w:rsidP="000151CF">
      <w:pPr>
        <w:jc w:val="both"/>
        <w:rPr>
          <w:b/>
        </w:rPr>
      </w:pPr>
    </w:p>
    <w:p w:rsidR="00D70263" w:rsidRPr="001B5E85" w:rsidRDefault="008F061C" w:rsidP="000151CF">
      <w:pPr>
        <w:jc w:val="both"/>
        <w:rPr>
          <w:b/>
          <w:color w:val="000000" w:themeColor="text1"/>
        </w:rPr>
      </w:pPr>
      <w:r w:rsidRPr="001B5E85">
        <w:rPr>
          <w:b/>
          <w:color w:val="000000" w:themeColor="text1"/>
        </w:rPr>
        <w:t>3</w:t>
      </w:r>
      <w:r w:rsidR="00530F0F" w:rsidRPr="001B5E85">
        <w:rPr>
          <w:b/>
          <w:color w:val="000000" w:themeColor="text1"/>
        </w:rPr>
        <w:t xml:space="preserve">.1– </w:t>
      </w:r>
      <w:r w:rsidR="00D70263" w:rsidRPr="001B5E85">
        <w:rPr>
          <w:b/>
          <w:color w:val="000000" w:themeColor="text1"/>
        </w:rPr>
        <w:t xml:space="preserve">İKRAM </w:t>
      </w:r>
      <w:r w:rsidR="00710D64" w:rsidRPr="001B5E85">
        <w:rPr>
          <w:b/>
          <w:color w:val="000000" w:themeColor="text1"/>
        </w:rPr>
        <w:t xml:space="preserve">HİZMETİ </w:t>
      </w:r>
      <w:r w:rsidR="00D70263" w:rsidRPr="001B5E85">
        <w:rPr>
          <w:b/>
          <w:color w:val="000000" w:themeColor="text1"/>
        </w:rPr>
        <w:t xml:space="preserve">1  </w:t>
      </w:r>
    </w:p>
    <w:p w:rsidR="00E8169C" w:rsidRPr="001B5E85" w:rsidRDefault="00E8169C" w:rsidP="000151CF">
      <w:pPr>
        <w:jc w:val="both"/>
        <w:rPr>
          <w:b/>
          <w:color w:val="000000" w:themeColor="text1"/>
        </w:rPr>
      </w:pPr>
    </w:p>
    <w:p w:rsidR="00D83D1F" w:rsidRPr="001B5E85" w:rsidRDefault="00D83D1F" w:rsidP="00D83D1F">
      <w:pPr>
        <w:jc w:val="both"/>
        <w:rPr>
          <w:b/>
          <w:color w:val="000000" w:themeColor="text1"/>
        </w:rPr>
      </w:pPr>
      <w:r w:rsidRPr="001B5E85">
        <w:rPr>
          <w:b/>
          <w:color w:val="000000" w:themeColor="text1"/>
        </w:rPr>
        <w:t>Uluslararası Toplantılar ve Milli Bayramlarda verilmek üzere;</w:t>
      </w:r>
    </w:p>
    <w:p w:rsidR="00D83D1F" w:rsidRPr="001B5E85" w:rsidRDefault="00D83D1F" w:rsidP="00D83D1F">
      <w:pPr>
        <w:jc w:val="both"/>
        <w:rPr>
          <w:color w:val="000000" w:themeColor="text1"/>
        </w:rPr>
      </w:pPr>
      <w:r w:rsidRPr="001B5E85">
        <w:rPr>
          <w:color w:val="000000" w:themeColor="text1"/>
        </w:rPr>
        <w:t>İdarenin belirttiği tarihte ve belirtilen yere organizasyondan 1 saat önce hazır olacak şekilde hazırlık yapılacaktır. İdare yükleniciye kişi sayısını bildirecek ve her 8 kişiye bir masa kurulacaktır. Masalar kumaş giydirilmiş olacaktır. Her 50 kişiye 1 personel görevlendirilecektir.</w:t>
      </w:r>
    </w:p>
    <w:p w:rsidR="00D83D1F" w:rsidRPr="001B5E85" w:rsidRDefault="00D83D1F" w:rsidP="00D83D1F">
      <w:pPr>
        <w:jc w:val="both"/>
        <w:rPr>
          <w:color w:val="000000" w:themeColor="text1"/>
        </w:rPr>
      </w:pPr>
      <w:r w:rsidRPr="001B5E85">
        <w:rPr>
          <w:color w:val="000000" w:themeColor="text1"/>
        </w:rPr>
        <w:t>İdare tarafından bildirilen kişi sayısıyla doğru orantılı olarak masalara konulacak ürünler;</w:t>
      </w:r>
    </w:p>
    <w:p w:rsidR="00D83D1F" w:rsidRPr="001B5E85" w:rsidRDefault="00D83D1F" w:rsidP="00D83D1F">
      <w:pPr>
        <w:jc w:val="both"/>
        <w:rPr>
          <w:color w:val="000000" w:themeColor="text1"/>
        </w:rPr>
      </w:pPr>
    </w:p>
    <w:p w:rsidR="00D83D1F" w:rsidRPr="001B5E85" w:rsidRDefault="00D83D1F" w:rsidP="00D83D1F">
      <w:pPr>
        <w:jc w:val="both"/>
        <w:rPr>
          <w:b/>
          <w:color w:val="000000" w:themeColor="text1"/>
        </w:rPr>
      </w:pPr>
      <w:r w:rsidRPr="001B5E85">
        <w:rPr>
          <w:b/>
          <w:color w:val="000000" w:themeColor="text1"/>
        </w:rPr>
        <w:t xml:space="preserve">1 Kişi Başına, </w:t>
      </w:r>
    </w:p>
    <w:p w:rsidR="00D83D1F" w:rsidRPr="001B5E85" w:rsidRDefault="00D83D1F" w:rsidP="00D83D1F">
      <w:pPr>
        <w:jc w:val="both"/>
        <w:rPr>
          <w:b/>
          <w:color w:val="000000" w:themeColor="text1"/>
        </w:rPr>
      </w:pPr>
    </w:p>
    <w:p w:rsidR="00D83D1F" w:rsidRPr="001B5E85" w:rsidRDefault="00D83D1F" w:rsidP="00D83D1F">
      <w:pPr>
        <w:pStyle w:val="ListeParagraf"/>
        <w:numPr>
          <w:ilvl w:val="0"/>
          <w:numId w:val="39"/>
        </w:numPr>
        <w:jc w:val="both"/>
        <w:rPr>
          <w:color w:val="000000" w:themeColor="text1"/>
        </w:rPr>
      </w:pPr>
      <w:r w:rsidRPr="001B5E85">
        <w:rPr>
          <w:color w:val="000000" w:themeColor="text1"/>
        </w:rPr>
        <w:t xml:space="preserve">Tatlı – Tuzlu Kuru Pasta (60 gr); Tuzlu Kurabiye, Elmalı Kurabiye, Vişneli Mekik vb. </w:t>
      </w:r>
    </w:p>
    <w:p w:rsidR="00D83D1F" w:rsidRPr="001B5E85" w:rsidRDefault="00D83D1F" w:rsidP="00D83D1F">
      <w:pPr>
        <w:pStyle w:val="ListeParagraf"/>
        <w:numPr>
          <w:ilvl w:val="0"/>
          <w:numId w:val="39"/>
        </w:numPr>
        <w:jc w:val="both"/>
        <w:rPr>
          <w:color w:val="000000" w:themeColor="text1"/>
        </w:rPr>
      </w:pPr>
      <w:r w:rsidRPr="001B5E85">
        <w:rPr>
          <w:color w:val="000000" w:themeColor="text1"/>
        </w:rPr>
        <w:t xml:space="preserve">Mini Peynirli Poğaça, </w:t>
      </w:r>
    </w:p>
    <w:p w:rsidR="00D83D1F" w:rsidRPr="001B5E85" w:rsidRDefault="00D83D1F" w:rsidP="00D83D1F">
      <w:pPr>
        <w:pStyle w:val="ListeParagraf"/>
        <w:numPr>
          <w:ilvl w:val="0"/>
          <w:numId w:val="39"/>
        </w:numPr>
        <w:jc w:val="both"/>
        <w:rPr>
          <w:color w:val="000000" w:themeColor="text1"/>
        </w:rPr>
      </w:pPr>
      <w:r w:rsidRPr="001B5E85">
        <w:rPr>
          <w:color w:val="000000" w:themeColor="text1"/>
        </w:rPr>
        <w:t xml:space="preserve">Dere otlu Poğaça, </w:t>
      </w:r>
    </w:p>
    <w:p w:rsidR="00D83D1F" w:rsidRPr="001B5E85" w:rsidRDefault="00D83D1F" w:rsidP="00D83D1F">
      <w:pPr>
        <w:pStyle w:val="ListeParagraf"/>
        <w:numPr>
          <w:ilvl w:val="0"/>
          <w:numId w:val="39"/>
        </w:numPr>
        <w:jc w:val="both"/>
        <w:rPr>
          <w:color w:val="000000" w:themeColor="text1"/>
        </w:rPr>
      </w:pPr>
      <w:r w:rsidRPr="001B5E85">
        <w:rPr>
          <w:color w:val="000000" w:themeColor="text1"/>
        </w:rPr>
        <w:lastRenderedPageBreak/>
        <w:t xml:space="preserve">Tahinli Sarma Kurabiye, </w:t>
      </w:r>
    </w:p>
    <w:p w:rsidR="00D83D1F" w:rsidRPr="001B5E85" w:rsidRDefault="00D83D1F" w:rsidP="00D83D1F">
      <w:pPr>
        <w:pStyle w:val="ListeParagraf"/>
        <w:numPr>
          <w:ilvl w:val="0"/>
          <w:numId w:val="39"/>
        </w:numPr>
        <w:jc w:val="both"/>
        <w:rPr>
          <w:color w:val="000000" w:themeColor="text1"/>
        </w:rPr>
      </w:pPr>
      <w:r w:rsidRPr="001B5E85">
        <w:rPr>
          <w:color w:val="000000" w:themeColor="text1"/>
        </w:rPr>
        <w:t xml:space="preserve">Sakallı Poğaça, </w:t>
      </w:r>
    </w:p>
    <w:p w:rsidR="00D83D1F" w:rsidRPr="001B5E85" w:rsidRDefault="00D83D1F" w:rsidP="00D83D1F">
      <w:pPr>
        <w:pStyle w:val="ListeParagraf"/>
        <w:numPr>
          <w:ilvl w:val="0"/>
          <w:numId w:val="39"/>
        </w:numPr>
        <w:jc w:val="both"/>
        <w:rPr>
          <w:color w:val="000000" w:themeColor="text1"/>
        </w:rPr>
      </w:pPr>
      <w:r w:rsidRPr="001B5E85">
        <w:rPr>
          <w:color w:val="000000" w:themeColor="text1"/>
        </w:rPr>
        <w:t xml:space="preserve">Grissini, </w:t>
      </w:r>
    </w:p>
    <w:p w:rsidR="00D83D1F" w:rsidRPr="001B5E85" w:rsidRDefault="00D83D1F" w:rsidP="00D83D1F">
      <w:pPr>
        <w:pStyle w:val="ListeParagraf"/>
        <w:numPr>
          <w:ilvl w:val="0"/>
          <w:numId w:val="39"/>
        </w:numPr>
        <w:jc w:val="both"/>
        <w:rPr>
          <w:color w:val="000000" w:themeColor="text1"/>
        </w:rPr>
      </w:pPr>
      <w:r w:rsidRPr="001B5E85">
        <w:rPr>
          <w:color w:val="000000" w:themeColor="text1"/>
        </w:rPr>
        <w:t xml:space="preserve">Muffin Kek, </w:t>
      </w:r>
    </w:p>
    <w:p w:rsidR="00D83D1F" w:rsidRPr="001B5E85" w:rsidRDefault="00D83D1F" w:rsidP="00D83D1F">
      <w:pPr>
        <w:pStyle w:val="ListeParagraf"/>
        <w:numPr>
          <w:ilvl w:val="0"/>
          <w:numId w:val="39"/>
        </w:numPr>
        <w:jc w:val="both"/>
        <w:rPr>
          <w:color w:val="000000" w:themeColor="text1"/>
        </w:rPr>
      </w:pPr>
      <w:r w:rsidRPr="001B5E85">
        <w:rPr>
          <w:color w:val="000000" w:themeColor="text1"/>
        </w:rPr>
        <w:t>Börek Çeşitleri (60 gr)</w:t>
      </w:r>
    </w:p>
    <w:p w:rsidR="00D83D1F" w:rsidRPr="001B5E85" w:rsidRDefault="00D83D1F" w:rsidP="00D83D1F">
      <w:pPr>
        <w:pStyle w:val="ListeParagraf"/>
        <w:jc w:val="both"/>
        <w:rPr>
          <w:color w:val="000000" w:themeColor="text1"/>
        </w:rPr>
      </w:pPr>
    </w:p>
    <w:p w:rsidR="00D83D1F" w:rsidRPr="001B5E85" w:rsidRDefault="00D83D1F" w:rsidP="00D83D1F">
      <w:pPr>
        <w:pStyle w:val="ListeParagraf"/>
        <w:jc w:val="both"/>
        <w:rPr>
          <w:color w:val="000000" w:themeColor="text1"/>
        </w:rPr>
      </w:pPr>
    </w:p>
    <w:p w:rsidR="00D83D1F" w:rsidRPr="001B5E85" w:rsidRDefault="00D83D1F" w:rsidP="00D83D1F">
      <w:pPr>
        <w:jc w:val="both"/>
        <w:rPr>
          <w:b/>
          <w:color w:val="000000" w:themeColor="text1"/>
        </w:rPr>
      </w:pPr>
      <w:r w:rsidRPr="001B5E85">
        <w:rPr>
          <w:b/>
          <w:color w:val="000000" w:themeColor="text1"/>
        </w:rPr>
        <w:t>İçecekler (Bir Kişi için 2 Bardak);</w:t>
      </w:r>
    </w:p>
    <w:p w:rsidR="00D83D1F" w:rsidRPr="001B5E85" w:rsidRDefault="00D83D1F" w:rsidP="00D83D1F">
      <w:pPr>
        <w:jc w:val="both"/>
        <w:rPr>
          <w:b/>
          <w:color w:val="000000" w:themeColor="text1"/>
        </w:rPr>
      </w:pPr>
    </w:p>
    <w:p w:rsidR="00D83D1F" w:rsidRPr="001B5E85" w:rsidRDefault="00D83D1F" w:rsidP="00D83D1F">
      <w:pPr>
        <w:pStyle w:val="ListeParagraf"/>
        <w:numPr>
          <w:ilvl w:val="0"/>
          <w:numId w:val="42"/>
        </w:numPr>
        <w:jc w:val="both"/>
        <w:rPr>
          <w:color w:val="000000" w:themeColor="text1"/>
        </w:rPr>
      </w:pPr>
      <w:r w:rsidRPr="001B5E85">
        <w:rPr>
          <w:color w:val="000000" w:themeColor="text1"/>
        </w:rPr>
        <w:t>Gazlı Siyah İçecek,</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Gazlı Sarı İçecek,</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Gazoz,</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 xml:space="preserve">Mevsimine göre doğal meyve suyu (Karışık, Şeftali, Portakal, Vişne, Elma, Kayısı içeceklerinden bir tanesi tercih edilecektir.), </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 xml:space="preserve">Sade Soda,  </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 xml:space="preserve">Çay- Kahve, </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 xml:space="preserve">200ml </w:t>
      </w:r>
      <w:r w:rsidRPr="001B5E85">
        <w:rPr>
          <w:color w:val="000000" w:themeColor="text1"/>
        </w:rPr>
        <w:tab/>
        <w:t>Bardak Su.</w:t>
      </w:r>
    </w:p>
    <w:p w:rsidR="00D83D1F" w:rsidRPr="001B5E85" w:rsidRDefault="00D83D1F" w:rsidP="000151CF">
      <w:pPr>
        <w:jc w:val="both"/>
        <w:rPr>
          <w:b/>
          <w:color w:val="000000" w:themeColor="text1"/>
        </w:rPr>
      </w:pPr>
    </w:p>
    <w:p w:rsidR="00D83D1F" w:rsidRPr="001B5E85" w:rsidRDefault="00D83D1F" w:rsidP="00436F9B">
      <w:pPr>
        <w:jc w:val="both"/>
        <w:rPr>
          <w:b/>
          <w:color w:val="000000" w:themeColor="text1"/>
        </w:rPr>
      </w:pPr>
    </w:p>
    <w:p w:rsidR="00E8169C" w:rsidRPr="001B5E85" w:rsidRDefault="008F061C" w:rsidP="00436F9B">
      <w:pPr>
        <w:jc w:val="both"/>
        <w:rPr>
          <w:b/>
          <w:color w:val="000000" w:themeColor="text1"/>
        </w:rPr>
      </w:pPr>
      <w:r w:rsidRPr="001B5E85">
        <w:rPr>
          <w:b/>
          <w:color w:val="000000" w:themeColor="text1"/>
        </w:rPr>
        <w:t>3</w:t>
      </w:r>
      <w:r w:rsidR="00530F0F" w:rsidRPr="001B5E85">
        <w:rPr>
          <w:b/>
          <w:color w:val="000000" w:themeColor="text1"/>
        </w:rPr>
        <w:t xml:space="preserve">.2– </w:t>
      </w:r>
      <w:r w:rsidR="00D70263" w:rsidRPr="001B5E85">
        <w:rPr>
          <w:b/>
          <w:color w:val="000000" w:themeColor="text1"/>
        </w:rPr>
        <w:t xml:space="preserve">İKRAM </w:t>
      </w:r>
      <w:r w:rsidR="00710D64" w:rsidRPr="001B5E85">
        <w:rPr>
          <w:b/>
          <w:color w:val="000000" w:themeColor="text1"/>
        </w:rPr>
        <w:t xml:space="preserve">HİZMETİ </w:t>
      </w:r>
      <w:r w:rsidR="00D70263" w:rsidRPr="001B5E85">
        <w:rPr>
          <w:b/>
          <w:color w:val="000000" w:themeColor="text1"/>
        </w:rPr>
        <w:t xml:space="preserve">2 </w:t>
      </w:r>
    </w:p>
    <w:p w:rsidR="00E933F6" w:rsidRPr="001B5E85" w:rsidRDefault="00E933F6" w:rsidP="004343F5">
      <w:pPr>
        <w:jc w:val="both"/>
        <w:rPr>
          <w:b/>
        </w:rPr>
      </w:pPr>
    </w:p>
    <w:p w:rsidR="00D83D1F" w:rsidRPr="001B5E85" w:rsidRDefault="00D83D1F" w:rsidP="00D83D1F">
      <w:pPr>
        <w:jc w:val="both"/>
        <w:rPr>
          <w:b/>
          <w:color w:val="000000" w:themeColor="text1"/>
        </w:rPr>
      </w:pPr>
      <w:r w:rsidRPr="001B5E85">
        <w:rPr>
          <w:b/>
          <w:color w:val="000000" w:themeColor="text1"/>
        </w:rPr>
        <w:t>Uluslararası Toplantılar ve Milli Bayramlarda verilmek üzere;</w:t>
      </w:r>
    </w:p>
    <w:p w:rsidR="00D83D1F" w:rsidRPr="001B5E85" w:rsidRDefault="00D83D1F" w:rsidP="00D83D1F">
      <w:pPr>
        <w:jc w:val="both"/>
        <w:rPr>
          <w:color w:val="000000" w:themeColor="text1"/>
        </w:rPr>
      </w:pPr>
      <w:r w:rsidRPr="001B5E85">
        <w:rPr>
          <w:color w:val="000000" w:themeColor="text1"/>
        </w:rPr>
        <w:t>İdarenin belirttiği tarihte ve belirtilen yere organizasyondan 1 saat önce hazır olacak şekilde hazırlık yapılacaktır. İdare yükleniciye kişi sayısını bildirecek ve her 8 kişiye bir masa kurulacaktır. Masalar kumaş giydirilmiş olacaktır. Her 50 kişiye 1 personel görevlendirilecektir.</w:t>
      </w:r>
    </w:p>
    <w:p w:rsidR="00D83D1F" w:rsidRPr="001B5E85" w:rsidRDefault="00D83D1F" w:rsidP="00D83D1F">
      <w:pPr>
        <w:jc w:val="both"/>
        <w:rPr>
          <w:color w:val="000000" w:themeColor="text1"/>
        </w:rPr>
      </w:pPr>
      <w:r w:rsidRPr="001B5E85">
        <w:rPr>
          <w:color w:val="000000" w:themeColor="text1"/>
        </w:rPr>
        <w:t>İdare tarafından bildirilen kişi sayısıyla doğru orantılı olarak masalara konulacak ürünler;</w:t>
      </w:r>
    </w:p>
    <w:p w:rsidR="00D83D1F" w:rsidRPr="001B5E85" w:rsidRDefault="00D83D1F" w:rsidP="00D83D1F">
      <w:pPr>
        <w:jc w:val="both"/>
        <w:rPr>
          <w:color w:val="000000" w:themeColor="text1"/>
        </w:rPr>
      </w:pPr>
    </w:p>
    <w:p w:rsidR="00D83D1F" w:rsidRPr="001B5E85" w:rsidRDefault="00D83D1F" w:rsidP="00D83D1F">
      <w:pPr>
        <w:jc w:val="both"/>
        <w:rPr>
          <w:color w:val="000000" w:themeColor="text1"/>
        </w:rPr>
      </w:pPr>
      <w:r w:rsidRPr="001B5E85">
        <w:rPr>
          <w:b/>
          <w:color w:val="000000" w:themeColor="text1"/>
        </w:rPr>
        <w:t>1 Kişi Başına;</w:t>
      </w:r>
      <w:r w:rsidRPr="001B5E85">
        <w:rPr>
          <w:color w:val="000000" w:themeColor="text1"/>
        </w:rPr>
        <w:t xml:space="preserve"> </w:t>
      </w:r>
    </w:p>
    <w:p w:rsidR="00D83D1F" w:rsidRPr="001B5E85" w:rsidRDefault="00D83D1F" w:rsidP="00D83D1F">
      <w:pPr>
        <w:jc w:val="both"/>
        <w:rPr>
          <w:color w:val="000000" w:themeColor="text1"/>
        </w:rPr>
      </w:pPr>
    </w:p>
    <w:p w:rsidR="00D83D1F" w:rsidRPr="001B5E85" w:rsidRDefault="00D83D1F" w:rsidP="00D83D1F">
      <w:pPr>
        <w:pStyle w:val="ListeParagraf"/>
        <w:numPr>
          <w:ilvl w:val="0"/>
          <w:numId w:val="40"/>
        </w:numPr>
        <w:jc w:val="both"/>
        <w:rPr>
          <w:color w:val="000000" w:themeColor="text1"/>
        </w:rPr>
      </w:pPr>
      <w:r w:rsidRPr="001B5E85">
        <w:rPr>
          <w:color w:val="000000" w:themeColor="text1"/>
        </w:rPr>
        <w:t xml:space="preserve">Tatlı – Tuzlu Karışık Kuru Pasta (60 gr), </w:t>
      </w:r>
    </w:p>
    <w:p w:rsidR="00D83D1F" w:rsidRPr="001B5E85" w:rsidRDefault="00D83D1F" w:rsidP="00D83D1F">
      <w:pPr>
        <w:pStyle w:val="ListeParagraf"/>
        <w:numPr>
          <w:ilvl w:val="0"/>
          <w:numId w:val="40"/>
        </w:numPr>
        <w:jc w:val="both"/>
        <w:rPr>
          <w:color w:val="000000" w:themeColor="text1"/>
        </w:rPr>
      </w:pPr>
      <w:r w:rsidRPr="001B5E85">
        <w:rPr>
          <w:color w:val="000000" w:themeColor="text1"/>
        </w:rPr>
        <w:t xml:space="preserve">Mayalı Peynirli Poğaça, </w:t>
      </w:r>
    </w:p>
    <w:p w:rsidR="00D83D1F" w:rsidRPr="001B5E85" w:rsidRDefault="00D83D1F" w:rsidP="00D83D1F">
      <w:pPr>
        <w:pStyle w:val="ListeParagraf"/>
        <w:numPr>
          <w:ilvl w:val="0"/>
          <w:numId w:val="40"/>
        </w:numPr>
        <w:jc w:val="both"/>
        <w:rPr>
          <w:color w:val="000000" w:themeColor="text1"/>
        </w:rPr>
      </w:pPr>
      <w:r w:rsidRPr="001B5E85">
        <w:rPr>
          <w:color w:val="000000" w:themeColor="text1"/>
        </w:rPr>
        <w:t xml:space="preserve">Muffin Kek, </w:t>
      </w:r>
    </w:p>
    <w:p w:rsidR="00D83D1F" w:rsidRPr="001B5E85" w:rsidRDefault="00D83D1F" w:rsidP="00D83D1F">
      <w:pPr>
        <w:pStyle w:val="ListeParagraf"/>
        <w:numPr>
          <w:ilvl w:val="0"/>
          <w:numId w:val="40"/>
        </w:numPr>
        <w:jc w:val="both"/>
        <w:rPr>
          <w:color w:val="000000" w:themeColor="text1"/>
        </w:rPr>
      </w:pPr>
      <w:r w:rsidRPr="001B5E85">
        <w:rPr>
          <w:color w:val="000000" w:themeColor="text1"/>
        </w:rPr>
        <w:t>Grissini</w:t>
      </w:r>
    </w:p>
    <w:p w:rsidR="00D83D1F" w:rsidRPr="001B5E85" w:rsidRDefault="00D83D1F" w:rsidP="00D83D1F">
      <w:pPr>
        <w:pStyle w:val="ListeParagraf"/>
        <w:jc w:val="both"/>
        <w:rPr>
          <w:color w:val="000000" w:themeColor="text1"/>
        </w:rPr>
      </w:pPr>
    </w:p>
    <w:p w:rsidR="00D83D1F" w:rsidRPr="001B5E85" w:rsidRDefault="00D83D1F" w:rsidP="00D83D1F">
      <w:pPr>
        <w:pStyle w:val="ListeParagraf"/>
        <w:jc w:val="both"/>
        <w:rPr>
          <w:color w:val="000000" w:themeColor="text1"/>
        </w:rPr>
      </w:pPr>
    </w:p>
    <w:p w:rsidR="00D83D1F" w:rsidRPr="001B5E85" w:rsidRDefault="00D83D1F" w:rsidP="00D83D1F">
      <w:pPr>
        <w:jc w:val="both"/>
        <w:rPr>
          <w:b/>
          <w:color w:val="000000" w:themeColor="text1"/>
        </w:rPr>
      </w:pPr>
      <w:r w:rsidRPr="001B5E85">
        <w:rPr>
          <w:b/>
          <w:color w:val="000000" w:themeColor="text1"/>
        </w:rPr>
        <w:lastRenderedPageBreak/>
        <w:t>İçecekler (Bir Kişi için 2 Bardak);</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Gazlı Siyah İçecek,</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Gazlı Sarı İçecek,</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Gazoz,</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 xml:space="preserve">Mevsimine göre doğal meyve suyu (Karışık, Şeftali, Portakal, Vişne, Elma, Kayısı içeceklerinden bir tanesi tercih edilecektir.), </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 xml:space="preserve">Sade Soda,  </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 xml:space="preserve">Çay- Kahve , </w:t>
      </w:r>
    </w:p>
    <w:p w:rsidR="00D83D1F" w:rsidRPr="001B5E85" w:rsidRDefault="00D83D1F" w:rsidP="00D83D1F">
      <w:pPr>
        <w:pStyle w:val="ListeParagraf"/>
        <w:numPr>
          <w:ilvl w:val="0"/>
          <w:numId w:val="42"/>
        </w:numPr>
        <w:jc w:val="both"/>
        <w:rPr>
          <w:color w:val="000000" w:themeColor="text1"/>
        </w:rPr>
      </w:pPr>
      <w:r w:rsidRPr="001B5E85">
        <w:rPr>
          <w:color w:val="000000" w:themeColor="text1"/>
        </w:rPr>
        <w:t xml:space="preserve">200ml </w:t>
      </w:r>
      <w:r w:rsidRPr="001B5E85">
        <w:rPr>
          <w:color w:val="000000" w:themeColor="text1"/>
        </w:rPr>
        <w:tab/>
        <w:t>Bardak Su.</w:t>
      </w:r>
    </w:p>
    <w:p w:rsidR="00D83D1F" w:rsidRPr="001B5E85" w:rsidRDefault="00D83D1F" w:rsidP="004343F5">
      <w:pPr>
        <w:jc w:val="both"/>
        <w:rPr>
          <w:b/>
        </w:rPr>
      </w:pPr>
    </w:p>
    <w:p w:rsidR="00E933F6" w:rsidRPr="001B5E85" w:rsidRDefault="00E933F6" w:rsidP="004343F5">
      <w:pPr>
        <w:jc w:val="both"/>
        <w:rPr>
          <w:b/>
        </w:rPr>
      </w:pPr>
    </w:p>
    <w:p w:rsidR="004343F5" w:rsidRPr="001B5E85" w:rsidRDefault="004343F5" w:rsidP="004343F5">
      <w:pPr>
        <w:jc w:val="both"/>
        <w:rPr>
          <w:b/>
        </w:rPr>
      </w:pPr>
      <w:r w:rsidRPr="001B5E85">
        <w:rPr>
          <w:b/>
        </w:rPr>
        <w:t xml:space="preserve">3.3– İKRAM HİZMETİ 3 </w:t>
      </w:r>
    </w:p>
    <w:p w:rsidR="00E8169C" w:rsidRPr="001B5E85" w:rsidRDefault="00E8169C" w:rsidP="004343F5">
      <w:pPr>
        <w:jc w:val="both"/>
        <w:rPr>
          <w:b/>
        </w:rPr>
      </w:pPr>
    </w:p>
    <w:p w:rsidR="00E8169C" w:rsidRPr="001B5E85" w:rsidRDefault="00E8169C" w:rsidP="00E8169C">
      <w:pPr>
        <w:jc w:val="both"/>
        <w:rPr>
          <w:b/>
        </w:rPr>
      </w:pPr>
      <w:r w:rsidRPr="001B5E85">
        <w:rPr>
          <w:b/>
        </w:rPr>
        <w:t>Uluslararası Toplantılar ve Milli Bayramlarda verilmek üzere;</w:t>
      </w:r>
    </w:p>
    <w:p w:rsidR="00E8169C" w:rsidRPr="001B5E85" w:rsidRDefault="00E8169C" w:rsidP="00E8169C">
      <w:pPr>
        <w:jc w:val="both"/>
      </w:pPr>
      <w:r w:rsidRPr="001B5E85">
        <w:t>İdarenin belirttiği tarihte ve belirtilen yere organizasyondan 1 saat önce hazır olacak şekilde hazırlık yapılacaktır. Dağıtım için Her 50 kişiye 1 personel görevlendirilecektir.</w:t>
      </w:r>
    </w:p>
    <w:p w:rsidR="00E8169C" w:rsidRPr="001B5E85" w:rsidRDefault="00E8169C" w:rsidP="00E8169C">
      <w:pPr>
        <w:jc w:val="both"/>
      </w:pPr>
      <w:r w:rsidRPr="001B5E85">
        <w:t xml:space="preserve">İçerik olarak: Yapılacak olan etkinliklerde soğuk sandviç paketi verilecektir. Paket kişi başı olup, şeffaf ambalajda paketlenmiş </w:t>
      </w:r>
    </w:p>
    <w:p w:rsidR="00E8169C" w:rsidRPr="001B5E85" w:rsidRDefault="00E8169C" w:rsidP="00E8169C">
      <w:pPr>
        <w:jc w:val="both"/>
      </w:pPr>
      <w:r w:rsidRPr="001B5E85">
        <w:t>110 gr atom ekmeğin içerisine 60 gr dana salam, 60gr Kaşar peyniri, 1(bir)  yaprak marul, 1 (bir) adet 330ml nektari meyve suyu, 1(bir) adet 500 ml plastik şişe su,  paket adedince ıslak mendil ve peçete bulundurulacaktır.</w:t>
      </w:r>
    </w:p>
    <w:p w:rsidR="00E8169C" w:rsidRPr="001B5E85" w:rsidRDefault="00E8169C" w:rsidP="00E8169C">
      <w:pPr>
        <w:jc w:val="both"/>
      </w:pPr>
    </w:p>
    <w:p w:rsidR="000E2B4B" w:rsidRPr="001B5E85" w:rsidRDefault="000E2B4B" w:rsidP="000E2B4B">
      <w:pPr>
        <w:jc w:val="both"/>
        <w:rPr>
          <w:b/>
        </w:rPr>
      </w:pPr>
    </w:p>
    <w:p w:rsidR="000E2B4B" w:rsidRPr="001B5E85" w:rsidRDefault="000E2B4B" w:rsidP="000E2B4B">
      <w:pPr>
        <w:jc w:val="both"/>
        <w:rPr>
          <w:b/>
        </w:rPr>
      </w:pPr>
      <w:r w:rsidRPr="001B5E85">
        <w:rPr>
          <w:b/>
        </w:rPr>
        <w:t xml:space="preserve">3.4– İKRAM HİZMETİ 4 </w:t>
      </w:r>
    </w:p>
    <w:p w:rsidR="000E2B4B" w:rsidRPr="001B5E85" w:rsidRDefault="000E2B4B" w:rsidP="000E2B4B">
      <w:pPr>
        <w:jc w:val="both"/>
        <w:rPr>
          <w:b/>
        </w:rPr>
      </w:pPr>
    </w:p>
    <w:p w:rsidR="00821339" w:rsidRPr="001B5E85" w:rsidRDefault="000E2B4B" w:rsidP="000E2B4B">
      <w:pPr>
        <w:jc w:val="both"/>
        <w:rPr>
          <w:rStyle w:val="Gl"/>
        </w:rPr>
      </w:pPr>
      <w:r w:rsidRPr="001B5E85">
        <w:rPr>
          <w:b/>
        </w:rPr>
        <w:t>Uluslararası Toplantılar ve Milli Bayramlarda verilmek üzere;</w:t>
      </w:r>
      <w:r w:rsidR="00821339" w:rsidRPr="001B5E85">
        <w:rPr>
          <w:rStyle w:val="Gl"/>
        </w:rPr>
        <w:t xml:space="preserve"> </w:t>
      </w:r>
    </w:p>
    <w:p w:rsidR="000E2B4B" w:rsidRPr="001B5E85" w:rsidRDefault="00821339" w:rsidP="001B5E85">
      <w:pPr>
        <w:jc w:val="both"/>
      </w:pPr>
      <w:r w:rsidRPr="001B5E85">
        <w:t>Bursa’nın coğrafi işaretler “menşei adı “tescili alınmış ürünlerden olan ve Bursa’dan dünyaya mal olmuş meşhur tatlılarından olan kestane şekerinin ağırlama kapsamında gelen konuklara ikram edilmek üzere;</w:t>
      </w:r>
    </w:p>
    <w:p w:rsidR="00821339" w:rsidRPr="001B5E85" w:rsidRDefault="00821339" w:rsidP="001B5E85">
      <w:pPr>
        <w:jc w:val="both"/>
        <w:rPr>
          <w:b/>
        </w:rPr>
      </w:pPr>
    </w:p>
    <w:p w:rsidR="00A31169" w:rsidRPr="001B5E85" w:rsidRDefault="00A31169" w:rsidP="001B5E85">
      <w:pPr>
        <w:jc w:val="both"/>
        <w:rPr>
          <w:rStyle w:val="Gl"/>
        </w:rPr>
      </w:pPr>
      <w:r w:rsidRPr="001B5E85">
        <w:rPr>
          <w:rStyle w:val="Gl"/>
        </w:rPr>
        <w:t>3.4.1 KÜÇÜK BOY KESTANE ŞEKERİ</w:t>
      </w:r>
    </w:p>
    <w:p w:rsidR="00A31169" w:rsidRPr="001B5E85" w:rsidRDefault="00A31169" w:rsidP="001B5E85">
      <w:pPr>
        <w:jc w:val="both"/>
      </w:pPr>
    </w:p>
    <w:p w:rsidR="00A31169" w:rsidRPr="001B5E85" w:rsidRDefault="00A31169" w:rsidP="001B5E85">
      <w:pPr>
        <w:numPr>
          <w:ilvl w:val="0"/>
          <w:numId w:val="43"/>
        </w:numPr>
        <w:tabs>
          <w:tab w:val="left" w:pos="284"/>
        </w:tabs>
        <w:ind w:left="284" w:hanging="284"/>
        <w:jc w:val="both"/>
      </w:pPr>
      <w:r w:rsidRPr="001B5E85">
        <w:t>Hediyelik kutularda olacaktır. Kutular dikdörtgen şeklinde olacaktır.</w:t>
      </w:r>
      <w:r w:rsidRPr="001B5E85">
        <w:tab/>
      </w:r>
    </w:p>
    <w:p w:rsidR="00A31169" w:rsidRPr="001B5E85" w:rsidRDefault="00A31169" w:rsidP="001B5E85">
      <w:pPr>
        <w:numPr>
          <w:ilvl w:val="0"/>
          <w:numId w:val="43"/>
        </w:numPr>
        <w:tabs>
          <w:tab w:val="left" w:pos="284"/>
        </w:tabs>
        <w:ind w:left="284" w:hanging="284"/>
        <w:jc w:val="both"/>
      </w:pPr>
      <w:r w:rsidRPr="001B5E85">
        <w:t xml:space="preserve">Küçük Boy Special Kestane şekeri içeriği net en az </w:t>
      </w:r>
      <w:smartTag w:uri="urn:schemas-microsoft-com:office:smarttags" w:element="metricconverter">
        <w:smartTagPr>
          <w:attr w:name="ProductID" w:val="50 kg"/>
        </w:smartTagPr>
        <w:r w:rsidRPr="001B5E85">
          <w:t xml:space="preserve">100 gram </w:t>
        </w:r>
      </w:smartTag>
      <w:r w:rsidRPr="001B5E85">
        <w:t xml:space="preserve">(İdaremizce fiyat teklifi 100 gr olarak değerlendirilecektir) olacak şekilde gramajına uygun en az 5 adet  tekli şeffaf seperatör içine </w:t>
      </w:r>
      <w:r w:rsidRPr="001B5E85">
        <w:lastRenderedPageBreak/>
        <w:t>yerleştirilmiş, her biri metalize opp  baraklı; 2 adet bitter konfiseri  kaplı (çikolatalı) kestane ezmesi ve kırık kestane şekeri dolgulu 3 adet orta büyüklükte sade şerbetinden arındırılmış kestane şekerinden oluşacaktır. Her Kestane Şekeri adeti 17-22 gram arası olacaktır.</w:t>
      </w:r>
    </w:p>
    <w:p w:rsidR="00A31169" w:rsidRPr="001B5E85" w:rsidRDefault="00A31169" w:rsidP="001B5E85">
      <w:pPr>
        <w:numPr>
          <w:ilvl w:val="0"/>
          <w:numId w:val="43"/>
        </w:numPr>
        <w:tabs>
          <w:tab w:val="left" w:pos="284"/>
        </w:tabs>
        <w:ind w:left="284" w:hanging="284"/>
        <w:jc w:val="both"/>
      </w:pPr>
      <w:r w:rsidRPr="001B5E85">
        <w:t>Kutunun dışı ambalajı shrink film ile kaplanmış olacaktır.</w:t>
      </w:r>
    </w:p>
    <w:p w:rsidR="00A31169" w:rsidRPr="001B5E85" w:rsidRDefault="00A31169" w:rsidP="001B5E85">
      <w:pPr>
        <w:numPr>
          <w:ilvl w:val="0"/>
          <w:numId w:val="43"/>
        </w:numPr>
        <w:tabs>
          <w:tab w:val="left" w:pos="284"/>
        </w:tabs>
        <w:ind w:left="284" w:hanging="284"/>
        <w:jc w:val="both"/>
      </w:pPr>
      <w:r w:rsidRPr="001B5E85">
        <w:t xml:space="preserve">Kestane şekerlerinin konulacağı tüm küçük boy kutular logolu ve görsel baskılı olacak baskı için gerekli görseller idare tarafından sözleşme yapıldıktan sonra yükleniciye verilecektir. </w:t>
      </w:r>
    </w:p>
    <w:p w:rsidR="00A31169" w:rsidRPr="001B5E85" w:rsidRDefault="00A31169" w:rsidP="001B5E85">
      <w:pPr>
        <w:tabs>
          <w:tab w:val="left" w:pos="284"/>
        </w:tabs>
        <w:jc w:val="both"/>
      </w:pPr>
      <w:r w:rsidRPr="001B5E85">
        <w:t>Tamamı özel baskılı olacaktır. İlgili görseller dışında uygulanan baskılar kabul edilmeyecektir. Kutu üzerindeki baskılar Türkçe ve İngilizce içerikli olacaktır.</w:t>
      </w:r>
      <w:r w:rsidRPr="001B5E85">
        <w:tab/>
      </w:r>
    </w:p>
    <w:p w:rsidR="00A31169" w:rsidRPr="001B5E85" w:rsidRDefault="00A31169" w:rsidP="001B5E85">
      <w:pPr>
        <w:numPr>
          <w:ilvl w:val="0"/>
          <w:numId w:val="43"/>
        </w:numPr>
        <w:tabs>
          <w:tab w:val="left" w:pos="284"/>
        </w:tabs>
        <w:ind w:left="284" w:hanging="284"/>
        <w:jc w:val="both"/>
      </w:pPr>
      <w:r w:rsidRPr="001B5E85">
        <w:t xml:space="preserve">Adet : 1000 </w:t>
      </w:r>
    </w:p>
    <w:p w:rsidR="00A31169" w:rsidRPr="001B5E85" w:rsidRDefault="00A31169" w:rsidP="001B5E85">
      <w:pPr>
        <w:tabs>
          <w:tab w:val="left" w:pos="284"/>
        </w:tabs>
        <w:ind w:left="284"/>
        <w:jc w:val="both"/>
      </w:pPr>
    </w:p>
    <w:p w:rsidR="00A31169" w:rsidRPr="001B5E85" w:rsidRDefault="00A31169" w:rsidP="001B5E85">
      <w:pPr>
        <w:tabs>
          <w:tab w:val="left" w:pos="3272"/>
          <w:tab w:val="left" w:pos="3308"/>
        </w:tabs>
        <w:ind w:left="-5"/>
        <w:jc w:val="both"/>
      </w:pPr>
      <w:r w:rsidRPr="001B5E85">
        <w:rPr>
          <w:rStyle w:val="Gl"/>
        </w:rPr>
        <w:t>3.4.2 ORTA BOY KESTANE ŞEKERİ</w:t>
      </w:r>
      <w:r w:rsidRPr="001B5E85">
        <w:tab/>
        <w:t> </w:t>
      </w:r>
    </w:p>
    <w:p w:rsidR="00A31169" w:rsidRPr="001B5E85" w:rsidRDefault="00A31169" w:rsidP="001B5E85">
      <w:pPr>
        <w:numPr>
          <w:ilvl w:val="0"/>
          <w:numId w:val="43"/>
        </w:numPr>
        <w:tabs>
          <w:tab w:val="left" w:pos="284"/>
        </w:tabs>
        <w:ind w:left="284" w:hanging="284"/>
        <w:jc w:val="both"/>
      </w:pPr>
      <w:r w:rsidRPr="001B5E85">
        <w:t>Hediyelik kutularda olacaktır. Kutular dikdörtgen şeklinde olacaktır.</w:t>
      </w:r>
    </w:p>
    <w:p w:rsidR="00A31169" w:rsidRPr="001B5E85" w:rsidRDefault="00A31169" w:rsidP="001B5E85">
      <w:pPr>
        <w:numPr>
          <w:ilvl w:val="0"/>
          <w:numId w:val="43"/>
        </w:numPr>
        <w:tabs>
          <w:tab w:val="left" w:pos="284"/>
        </w:tabs>
        <w:ind w:left="284" w:hanging="284"/>
        <w:jc w:val="both"/>
      </w:pPr>
      <w:r w:rsidRPr="001B5E85">
        <w:t>Orta Boy Special Kestane şekeri içeriği net en az 325 gram (İdaremizce fiyat teklifi 325 gr olarak değerlendirilecektir) olacak şekilde gramajına uygun en az 15 adet  tekli şeffaf seperatör içine yerleştirilmiş, her biri metalize opp  baraklı; 5 adet bitter konfiseri  kaplı (çikolatalı) kestane ezmesi ve kırık kestane şekeri dolgulu 10 adet orta büyüklükte sade şerbetinden arındırılmış kestane şekerinden oluşacaktır. Her Kestane Şekeri adeti 17-22 gram arası olacaktır.</w:t>
      </w:r>
    </w:p>
    <w:p w:rsidR="00A31169" w:rsidRPr="001B5E85" w:rsidRDefault="00A31169" w:rsidP="001B5E85">
      <w:pPr>
        <w:numPr>
          <w:ilvl w:val="0"/>
          <w:numId w:val="43"/>
        </w:numPr>
        <w:tabs>
          <w:tab w:val="left" w:pos="284"/>
        </w:tabs>
        <w:ind w:left="284" w:hanging="284"/>
        <w:jc w:val="both"/>
      </w:pPr>
      <w:r w:rsidRPr="001B5E85">
        <w:t>Kestane şekerlerinin konulacağı tüm orta boy kutular logolu ve görsel baskılı olacak baskı için gerekli görseller idare tarafından sözleşme yapıldıktan sonra yükleniciye verilecektir. Tamamı özel baskılı olacaktır. İlgili görseller dışında uygulanan baskılar kabul edilmeyecektir. Kutu üzerindeki baskılar Türkçe ve İngilizce içerikli olacaktır.</w:t>
      </w:r>
      <w:r w:rsidRPr="001B5E85">
        <w:tab/>
      </w:r>
    </w:p>
    <w:p w:rsidR="00A31169" w:rsidRPr="001B5E85" w:rsidRDefault="00A31169" w:rsidP="001B5E85">
      <w:pPr>
        <w:numPr>
          <w:ilvl w:val="0"/>
          <w:numId w:val="43"/>
        </w:numPr>
        <w:tabs>
          <w:tab w:val="left" w:pos="284"/>
        </w:tabs>
        <w:ind w:left="284" w:hanging="284"/>
        <w:jc w:val="both"/>
      </w:pPr>
      <w:r w:rsidRPr="001B5E85">
        <w:t xml:space="preserve">Adet : 1000 </w:t>
      </w:r>
    </w:p>
    <w:p w:rsidR="00A31169" w:rsidRPr="001B5E85" w:rsidRDefault="00A31169" w:rsidP="001B5E85">
      <w:pPr>
        <w:tabs>
          <w:tab w:val="left" w:pos="284"/>
        </w:tabs>
        <w:jc w:val="both"/>
      </w:pPr>
    </w:p>
    <w:p w:rsidR="00A31169" w:rsidRPr="001B5E85" w:rsidRDefault="00A31169" w:rsidP="001B5E85">
      <w:pPr>
        <w:tabs>
          <w:tab w:val="left" w:pos="3272"/>
          <w:tab w:val="left" w:pos="3308"/>
        </w:tabs>
        <w:jc w:val="both"/>
        <w:rPr>
          <w:b/>
        </w:rPr>
      </w:pPr>
      <w:r w:rsidRPr="001B5E85">
        <w:rPr>
          <w:rStyle w:val="Gl"/>
        </w:rPr>
        <w:t>3.4.</w:t>
      </w:r>
      <w:r w:rsidRPr="001B5E85">
        <w:rPr>
          <w:b/>
        </w:rPr>
        <w:t>3 BÜYÜK BOY KESTANE ŞEKERİ</w:t>
      </w:r>
    </w:p>
    <w:p w:rsidR="00A31169" w:rsidRPr="001B5E85" w:rsidRDefault="00A31169" w:rsidP="001B5E85">
      <w:pPr>
        <w:numPr>
          <w:ilvl w:val="0"/>
          <w:numId w:val="43"/>
        </w:numPr>
        <w:tabs>
          <w:tab w:val="left" w:pos="284"/>
        </w:tabs>
        <w:ind w:left="284" w:hanging="284"/>
        <w:jc w:val="both"/>
      </w:pPr>
      <w:r w:rsidRPr="001B5E85">
        <w:t>Hediyelik kutularda olacaktır. Kutular dikdörtgen şeklinde olacaktır.</w:t>
      </w:r>
      <w:r w:rsidRPr="001B5E85">
        <w:tab/>
      </w:r>
    </w:p>
    <w:p w:rsidR="00A31169" w:rsidRPr="001B5E85" w:rsidRDefault="00A31169" w:rsidP="001B5E85">
      <w:pPr>
        <w:numPr>
          <w:ilvl w:val="0"/>
          <w:numId w:val="43"/>
        </w:numPr>
        <w:tabs>
          <w:tab w:val="left" w:pos="284"/>
        </w:tabs>
        <w:ind w:left="284" w:hanging="284"/>
        <w:jc w:val="both"/>
      </w:pPr>
      <w:r w:rsidRPr="001B5E85">
        <w:t>Büyük Boy Special Kestane şekeri içeriği net en az 495 gram (İdaremizce fiyat teklifi 495 gr olarak değerlendirilecektir) olacak şekilde gramajına uygun 24 bölümlü separatör içinde en az 24 adet  tekli şeffaf seperatör içine yerleştirilmiş, her biri metalize opp  baraklı; 8 adet bitter konfiseri  kaplı (çikolatalı) kestane ezmesi ve kırık kestane şekeri dolgulu 16 adet orta büyüklükte sade şerbetinden arındırılmış kestane şekerinden oluşacaktır. Her Kestane Şekeri adeti 17-22 gram arası olacaktır.</w:t>
      </w:r>
    </w:p>
    <w:p w:rsidR="00A31169" w:rsidRPr="001B5E85" w:rsidRDefault="00A31169" w:rsidP="001B5E85">
      <w:pPr>
        <w:numPr>
          <w:ilvl w:val="0"/>
          <w:numId w:val="43"/>
        </w:numPr>
        <w:tabs>
          <w:tab w:val="left" w:pos="284"/>
        </w:tabs>
        <w:ind w:left="284" w:hanging="284"/>
        <w:jc w:val="both"/>
      </w:pPr>
      <w:r w:rsidRPr="001B5E85">
        <w:t>Kestane şekerlerinin konulacağı tüm büyük boy kutular logolu ve görsel baskılı olacak baskı için gerekli görseller idare tarafından sözleşme yapıldıktan sonra yüklenici firmaya verilecektir. Tamamı özel baskılı olacaktır. İlgili görseller dışında uygulanan baskılar kabul edilmeyecektir. Kutu üzerindeki baskılar Türkçe ve İngilizce içerikli olacaktır.</w:t>
      </w:r>
      <w:r w:rsidRPr="001B5E85">
        <w:tab/>
      </w:r>
    </w:p>
    <w:p w:rsidR="00A31169" w:rsidRDefault="00A31169" w:rsidP="001B5E85">
      <w:pPr>
        <w:numPr>
          <w:ilvl w:val="0"/>
          <w:numId w:val="43"/>
        </w:numPr>
        <w:tabs>
          <w:tab w:val="left" w:pos="284"/>
        </w:tabs>
        <w:ind w:left="284" w:hanging="284"/>
        <w:jc w:val="both"/>
      </w:pPr>
      <w:r w:rsidRPr="001B5E85">
        <w:t>Adet : 1000</w:t>
      </w:r>
    </w:p>
    <w:p w:rsidR="001B5E85" w:rsidRDefault="001B5E85" w:rsidP="001B5E85">
      <w:pPr>
        <w:tabs>
          <w:tab w:val="left" w:pos="284"/>
        </w:tabs>
        <w:jc w:val="both"/>
      </w:pPr>
    </w:p>
    <w:p w:rsidR="00325340" w:rsidRPr="001B5E85" w:rsidRDefault="008F061C" w:rsidP="001B5E85">
      <w:pPr>
        <w:jc w:val="both"/>
        <w:rPr>
          <w:b/>
        </w:rPr>
      </w:pPr>
      <w:r w:rsidRPr="001B5E85">
        <w:rPr>
          <w:b/>
        </w:rPr>
        <w:lastRenderedPageBreak/>
        <w:t>3</w:t>
      </w:r>
      <w:r w:rsidR="007A61D7" w:rsidRPr="001B5E85">
        <w:rPr>
          <w:b/>
        </w:rPr>
        <w:t>.5</w:t>
      </w:r>
      <w:r w:rsidR="00530F0F" w:rsidRPr="001B5E85">
        <w:rPr>
          <w:b/>
        </w:rPr>
        <w:t>–</w:t>
      </w:r>
      <w:r w:rsidR="00325340" w:rsidRPr="001B5E85">
        <w:rPr>
          <w:b/>
        </w:rPr>
        <w:t xml:space="preserve"> YEMEK HİZMETİ 1 </w:t>
      </w:r>
    </w:p>
    <w:p w:rsidR="00E8169C" w:rsidRPr="001B5E85" w:rsidRDefault="00E8169C" w:rsidP="001B5E85">
      <w:pPr>
        <w:jc w:val="both"/>
        <w:rPr>
          <w:b/>
        </w:rPr>
      </w:pPr>
    </w:p>
    <w:p w:rsidR="000E4799" w:rsidRPr="001B5E85" w:rsidRDefault="00E8169C" w:rsidP="001B5E85">
      <w:pPr>
        <w:jc w:val="both"/>
        <w:rPr>
          <w:b/>
        </w:rPr>
      </w:pPr>
      <w:r w:rsidRPr="001B5E85">
        <w:rPr>
          <w:b/>
        </w:rPr>
        <w:t>Uluslararası Toplantılar ve Milli Bayramlarda verilmek üzere;</w:t>
      </w:r>
    </w:p>
    <w:p w:rsidR="00325340" w:rsidRPr="001B5E85" w:rsidRDefault="00325340" w:rsidP="001B5E85">
      <w:pPr>
        <w:jc w:val="both"/>
      </w:pPr>
      <w:r w:rsidRPr="001B5E85">
        <w:t xml:space="preserve">İdarenin belirttiği tarihte ve belirtilen yere organizasyondan 1 saat önce hazır olacak şekilde yemek ikramlarının yapılması; Yemek öncesinde idarenin isteği doğrultusunda davetlilerin nev’ine göre U ya da blok masa düzeni oluşturularak, aşağıda detayları belirtilen yemek menüsü en çok 12’şer kişilik masalarda 3 masaya 1 garson ve 1 komi olacak şekilde servis </w:t>
      </w:r>
      <w:r w:rsidR="00D36022" w:rsidRPr="001B5E85">
        <w:t>hizmeti sağlanacaktır.</w:t>
      </w:r>
    </w:p>
    <w:p w:rsidR="003874C2" w:rsidRPr="001B5E85" w:rsidRDefault="003874C2" w:rsidP="001B5E85">
      <w:pPr>
        <w:jc w:val="both"/>
      </w:pPr>
      <w:r w:rsidRPr="001B5E85">
        <w:t>Hizmetin verileceği masalar beyaz bez örtülü, her masada tuzluk, biberlik, su bardağı, içecek bardağı, peçete kürdan bulundurulacaktır. Yemeklerde kullanılacak malzemeler Türk Gıda Kodeksine uygun ürünler olacaktır.</w:t>
      </w:r>
    </w:p>
    <w:p w:rsidR="008552C9" w:rsidRPr="001B5E85" w:rsidRDefault="00A051B1" w:rsidP="00631FFD">
      <w:pPr>
        <w:pStyle w:val="Default"/>
        <w:jc w:val="both"/>
      </w:pPr>
      <w:r w:rsidRPr="001B5E85">
        <w:t>Yemek menüsü</w:t>
      </w:r>
      <w:r w:rsidR="00325340" w:rsidRPr="001B5E85">
        <w:t xml:space="preserve">: </w:t>
      </w:r>
      <w:r w:rsidR="00D36022" w:rsidRPr="001B5E85">
        <w:t>1 porsiyon A</w:t>
      </w:r>
      <w:r w:rsidR="00F51C6C" w:rsidRPr="001B5E85">
        <w:t>na yemek</w:t>
      </w:r>
      <w:r w:rsidR="00D36022" w:rsidRPr="001B5E85">
        <w:t xml:space="preserve"> (Bursa Kebabı)</w:t>
      </w:r>
    </w:p>
    <w:p w:rsidR="008552C9" w:rsidRPr="001B5E85" w:rsidRDefault="00F51C6C" w:rsidP="00631FFD">
      <w:pPr>
        <w:pStyle w:val="Default"/>
        <w:jc w:val="both"/>
      </w:pPr>
      <w:r w:rsidRPr="001B5E85">
        <w:t xml:space="preserve"> –</w:t>
      </w:r>
      <w:r w:rsidR="00E8169C" w:rsidRPr="001B5E85">
        <w:t xml:space="preserve"> </w:t>
      </w:r>
      <w:r w:rsidR="006D1D47" w:rsidRPr="001B5E85">
        <w:t xml:space="preserve">1 porsiyon </w:t>
      </w:r>
      <w:r w:rsidRPr="001B5E85">
        <w:t>tatlı</w:t>
      </w:r>
      <w:r w:rsidR="00E8169C" w:rsidRPr="001B5E85">
        <w:t xml:space="preserve"> (Peynir Tatlısı 3 adet olacak)</w:t>
      </w:r>
      <w:r w:rsidRPr="001B5E85">
        <w:t xml:space="preserve">, </w:t>
      </w:r>
    </w:p>
    <w:p w:rsidR="00E8169C" w:rsidRPr="001B5E85" w:rsidRDefault="004B2E3F" w:rsidP="00631FFD">
      <w:pPr>
        <w:pStyle w:val="Default"/>
        <w:jc w:val="both"/>
      </w:pPr>
      <w:r w:rsidRPr="001B5E85">
        <w:t>Meşrubat</w:t>
      </w:r>
      <w:r w:rsidR="006D1D47" w:rsidRPr="001B5E85">
        <w:t xml:space="preserve"> Ayran</w:t>
      </w:r>
      <w:r w:rsidR="00FD27C5" w:rsidRPr="001B5E85">
        <w:t xml:space="preserve"> 2</w:t>
      </w:r>
      <w:r w:rsidR="00194508" w:rsidRPr="001B5E85">
        <w:t>5</w:t>
      </w:r>
      <w:r w:rsidR="00FD27C5" w:rsidRPr="001B5E85">
        <w:t>0ml</w:t>
      </w:r>
      <w:r w:rsidR="006D1D47" w:rsidRPr="001B5E85">
        <w:t xml:space="preserve"> veya </w:t>
      </w:r>
      <w:r w:rsidR="00E31203" w:rsidRPr="001B5E85">
        <w:t>Şıra 250ml ve</w:t>
      </w:r>
      <w:r w:rsidR="00E44945" w:rsidRPr="001B5E85">
        <w:t>ya Alkolsüz Gazlı içecek 330ml</w:t>
      </w:r>
      <w:r w:rsidR="00E31203" w:rsidRPr="001B5E85">
        <w:t xml:space="preserve"> olacaktır. Misafirlere limitsiz su ikram edilecektir.</w:t>
      </w:r>
    </w:p>
    <w:p w:rsidR="00560EB3" w:rsidRPr="001B5E85" w:rsidRDefault="00560EB3" w:rsidP="00631FFD">
      <w:pPr>
        <w:pStyle w:val="Default"/>
        <w:jc w:val="both"/>
      </w:pPr>
      <w:r w:rsidRPr="001B5E85">
        <w:t>Ekmek(yuvarlak, tek kişilik) kapalı ambalajda olacaktır. Paketler 50 gr.(+/- 5 gr.) olacaktır. Kişi başı en az 2 paket olacaktır.</w:t>
      </w:r>
    </w:p>
    <w:p w:rsidR="00F51C6C" w:rsidRPr="001B5E85" w:rsidRDefault="00F51C6C" w:rsidP="00631FFD">
      <w:pPr>
        <w:jc w:val="both"/>
      </w:pPr>
    </w:p>
    <w:p w:rsidR="00AB488D" w:rsidRPr="001B5E85" w:rsidRDefault="00AB488D" w:rsidP="00631FFD">
      <w:pPr>
        <w:jc w:val="both"/>
      </w:pPr>
    </w:p>
    <w:p w:rsidR="00E933F6" w:rsidRPr="001B5E85" w:rsidRDefault="00E933F6" w:rsidP="00631FFD">
      <w:pPr>
        <w:jc w:val="both"/>
        <w:rPr>
          <w:b/>
        </w:rPr>
      </w:pPr>
    </w:p>
    <w:p w:rsidR="00E8169C" w:rsidRPr="001B5E85" w:rsidRDefault="008F061C" w:rsidP="00631FFD">
      <w:pPr>
        <w:jc w:val="both"/>
        <w:rPr>
          <w:b/>
        </w:rPr>
      </w:pPr>
      <w:r w:rsidRPr="001B5E85">
        <w:rPr>
          <w:b/>
        </w:rPr>
        <w:t>3</w:t>
      </w:r>
      <w:r w:rsidR="007A61D7" w:rsidRPr="001B5E85">
        <w:rPr>
          <w:b/>
        </w:rPr>
        <w:t>.6</w:t>
      </w:r>
      <w:r w:rsidR="00530F0F" w:rsidRPr="001B5E85">
        <w:rPr>
          <w:b/>
        </w:rPr>
        <w:t xml:space="preserve">– </w:t>
      </w:r>
      <w:r w:rsidR="00325340" w:rsidRPr="001B5E85">
        <w:rPr>
          <w:b/>
        </w:rPr>
        <w:t>YEMEK HİZMETİ</w:t>
      </w:r>
      <w:r w:rsidR="00767B4D" w:rsidRPr="001B5E85">
        <w:rPr>
          <w:b/>
        </w:rPr>
        <w:t xml:space="preserve"> </w:t>
      </w:r>
      <w:r w:rsidR="00325340" w:rsidRPr="001B5E85">
        <w:rPr>
          <w:b/>
        </w:rPr>
        <w:t xml:space="preserve">2 </w:t>
      </w:r>
    </w:p>
    <w:p w:rsidR="00325340" w:rsidRPr="001B5E85" w:rsidRDefault="00325340" w:rsidP="00631FFD">
      <w:pPr>
        <w:jc w:val="both"/>
        <w:rPr>
          <w:b/>
        </w:rPr>
      </w:pPr>
      <w:r w:rsidRPr="001B5E85">
        <w:rPr>
          <w:b/>
        </w:rPr>
        <w:t xml:space="preserve"> </w:t>
      </w:r>
    </w:p>
    <w:p w:rsidR="000E4799" w:rsidRPr="001B5E85" w:rsidRDefault="00E8169C" w:rsidP="00631FFD">
      <w:pPr>
        <w:jc w:val="both"/>
        <w:rPr>
          <w:b/>
        </w:rPr>
      </w:pPr>
      <w:r w:rsidRPr="001B5E85">
        <w:rPr>
          <w:b/>
        </w:rPr>
        <w:t>Uluslararası Toplantılar ve Milli Bayramlarda verilmek üzere;</w:t>
      </w:r>
    </w:p>
    <w:p w:rsidR="00325340" w:rsidRPr="001B5E85" w:rsidRDefault="00325340" w:rsidP="00631FFD">
      <w:pPr>
        <w:jc w:val="both"/>
      </w:pPr>
      <w:r w:rsidRPr="001B5E85">
        <w:t xml:space="preserve">İdarenin belirttiği tarihte ve belirtilen yere organizasyondan 1 saat önce hazır olacak şekilde yemek ikramlarının yapılması; Yemek öncesinde idarenin isteği doğrultusunda davetlilerin nev’ine göre U ya da blok masa düzeni oluşturularak, aşağıda detayları belirtilen yemek menüsü en çok 12’şer kişilik masalarda 3 masaya 1 garson ve 1 komi olacak şekilde servis </w:t>
      </w:r>
      <w:r w:rsidR="006D1D47" w:rsidRPr="001B5E85">
        <w:t>hizmeti sağlanacaktır.</w:t>
      </w:r>
    </w:p>
    <w:p w:rsidR="002C36B4" w:rsidRPr="001B5E85" w:rsidRDefault="002C36B4" w:rsidP="00325340">
      <w:pPr>
        <w:jc w:val="both"/>
      </w:pPr>
      <w:r w:rsidRPr="001B5E85">
        <w:t>Hizmetin verileceği masalar beyaz bez örtülü, her masada tuzluk, biberlik, su bardağı, içecek bardağı, peçete kürdan bulundurulacaktır. Yemeklerde kullanılacak malzemeler Türk Gıda Kodeksine uygun ürünler olacaktır.</w:t>
      </w:r>
    </w:p>
    <w:p w:rsidR="006D1D47" w:rsidRPr="001B5E85" w:rsidRDefault="004B2E3F" w:rsidP="006D1D47">
      <w:pPr>
        <w:pStyle w:val="Default"/>
        <w:jc w:val="both"/>
      </w:pPr>
      <w:r w:rsidRPr="001B5E85">
        <w:t>Yemek menüsü</w:t>
      </w:r>
      <w:r w:rsidR="006D1D47" w:rsidRPr="001B5E85">
        <w:t>: 1 tabak Çorba (Ezo Gelin</w:t>
      </w:r>
      <w:r w:rsidR="002C36B4" w:rsidRPr="001B5E85">
        <w:t xml:space="preserve"> Çorbası</w:t>
      </w:r>
      <w:r w:rsidR="006D1D47" w:rsidRPr="001B5E85">
        <w:t xml:space="preserve"> veya </w:t>
      </w:r>
      <w:r w:rsidR="00870963" w:rsidRPr="001B5E85">
        <w:t>Tavuk suyu</w:t>
      </w:r>
      <w:r w:rsidR="006D1D47" w:rsidRPr="001B5E85">
        <w:t xml:space="preserve"> Çorbası) - 1 porsiyon Ana yemek (</w:t>
      </w:r>
      <w:r w:rsidR="00870963" w:rsidRPr="001B5E85">
        <w:t>Sebzeli</w:t>
      </w:r>
      <w:r w:rsidR="00D340A2" w:rsidRPr="001B5E85">
        <w:t xml:space="preserve"> </w:t>
      </w:r>
      <w:r w:rsidR="00237ABF" w:rsidRPr="001B5E85">
        <w:t xml:space="preserve">Kırmızı </w:t>
      </w:r>
      <w:r w:rsidR="00D340A2" w:rsidRPr="001B5E85">
        <w:t>Et Yemeği</w:t>
      </w:r>
      <w:r w:rsidR="00270D01" w:rsidRPr="001B5E85">
        <w:t xml:space="preserve"> ve </w:t>
      </w:r>
      <w:r w:rsidR="00870963" w:rsidRPr="001B5E85">
        <w:t>P</w:t>
      </w:r>
      <w:r w:rsidR="00270D01" w:rsidRPr="001B5E85">
        <w:t>irinç pilavı</w:t>
      </w:r>
      <w:r w:rsidR="006D1D47" w:rsidRPr="001B5E85">
        <w:t xml:space="preserve">) –Ara sıcak (sigara böreği </w:t>
      </w:r>
      <w:r w:rsidR="002C36B4" w:rsidRPr="001B5E85">
        <w:t>3</w:t>
      </w:r>
      <w:r w:rsidR="006D1D47" w:rsidRPr="001B5E85">
        <w:t xml:space="preserve"> adet)  – 1 tabak mevsim </w:t>
      </w:r>
      <w:r w:rsidR="002C36B4" w:rsidRPr="001B5E85">
        <w:t xml:space="preserve">salata, </w:t>
      </w:r>
      <w:r w:rsidR="006D1D47" w:rsidRPr="001B5E85">
        <w:t xml:space="preserve">1 tabak </w:t>
      </w:r>
      <w:r w:rsidR="00560EB3" w:rsidRPr="001B5E85">
        <w:t>yoğurt</w:t>
      </w:r>
      <w:r w:rsidR="006D1D47" w:rsidRPr="001B5E85">
        <w:t>, 1 porsiyon tatlı(</w:t>
      </w:r>
      <w:r w:rsidR="00560EB3" w:rsidRPr="001B5E85">
        <w:t xml:space="preserve">Kemalpaşa </w:t>
      </w:r>
      <w:r w:rsidR="006D1D47" w:rsidRPr="001B5E85">
        <w:t xml:space="preserve">Tatlısı </w:t>
      </w:r>
      <w:r w:rsidR="00560EB3" w:rsidRPr="001B5E85">
        <w:t>4</w:t>
      </w:r>
      <w:r w:rsidR="006D1D47" w:rsidRPr="001B5E85">
        <w:t xml:space="preserve"> adet olacak) , </w:t>
      </w:r>
      <w:r w:rsidR="002C36B4" w:rsidRPr="001B5E85">
        <w:t xml:space="preserve">meşrubat Ayran 250ml veya Şıra 250ml veya </w:t>
      </w:r>
      <w:r w:rsidR="00CD30FD" w:rsidRPr="001B5E85">
        <w:t xml:space="preserve">Alkolsüz </w:t>
      </w:r>
      <w:r w:rsidRPr="001B5E85">
        <w:t xml:space="preserve">Gazlı içecek 330ml </w:t>
      </w:r>
      <w:r w:rsidR="002C36B4" w:rsidRPr="001B5E85">
        <w:t>olacaktır. Misafirlere limitsiz su ikram edilecektir.</w:t>
      </w:r>
    </w:p>
    <w:p w:rsidR="00560EB3" w:rsidRPr="001B5E85" w:rsidRDefault="00560EB3" w:rsidP="00560EB3">
      <w:pPr>
        <w:pStyle w:val="Default"/>
        <w:jc w:val="both"/>
      </w:pPr>
      <w:r w:rsidRPr="001B5E85">
        <w:t>Ekmek(yuvarlak, tek kişilik) kapalı ambalajda olacaktır. Paketler 50 gr.(+/- 5 gr.) olacaktır. Kişi başı en az 2 paket olacaktır.</w:t>
      </w:r>
    </w:p>
    <w:p w:rsidR="000E4799" w:rsidRPr="001B5E85" w:rsidRDefault="000E4799" w:rsidP="006452D3">
      <w:pPr>
        <w:jc w:val="both"/>
        <w:rPr>
          <w:b/>
        </w:rPr>
      </w:pPr>
    </w:p>
    <w:p w:rsidR="00530F0F" w:rsidRPr="001B5E85" w:rsidRDefault="008F061C" w:rsidP="00710D64">
      <w:pPr>
        <w:jc w:val="both"/>
        <w:rPr>
          <w:b/>
        </w:rPr>
      </w:pPr>
      <w:r w:rsidRPr="001B5E85">
        <w:rPr>
          <w:b/>
        </w:rPr>
        <w:lastRenderedPageBreak/>
        <w:t>3</w:t>
      </w:r>
      <w:r w:rsidR="007A61D7" w:rsidRPr="001B5E85">
        <w:rPr>
          <w:b/>
        </w:rPr>
        <w:t>.7</w:t>
      </w:r>
      <w:r w:rsidR="00530F0F" w:rsidRPr="001B5E85">
        <w:rPr>
          <w:b/>
        </w:rPr>
        <w:t xml:space="preserve">– </w:t>
      </w:r>
      <w:r w:rsidR="00710D64" w:rsidRPr="001B5E85">
        <w:rPr>
          <w:b/>
        </w:rPr>
        <w:t>KONAKLAMA</w:t>
      </w:r>
      <w:r w:rsidR="003874C2" w:rsidRPr="001B5E85">
        <w:rPr>
          <w:b/>
        </w:rPr>
        <w:t xml:space="preserve"> HİZMETİ</w:t>
      </w:r>
      <w:r w:rsidR="00710D64" w:rsidRPr="001B5E85">
        <w:rPr>
          <w:b/>
        </w:rPr>
        <w:t xml:space="preserve"> </w:t>
      </w:r>
      <w:r w:rsidR="0049438E" w:rsidRPr="001B5E85">
        <w:rPr>
          <w:b/>
        </w:rPr>
        <w:t>1</w:t>
      </w:r>
    </w:p>
    <w:p w:rsidR="00AB488D" w:rsidRPr="001B5E85" w:rsidRDefault="00AB488D" w:rsidP="00710D64">
      <w:pPr>
        <w:jc w:val="both"/>
        <w:rPr>
          <w:b/>
        </w:rPr>
      </w:pPr>
    </w:p>
    <w:p w:rsidR="000E4799" w:rsidRPr="001B5E85" w:rsidRDefault="00AB488D" w:rsidP="00710D64">
      <w:pPr>
        <w:jc w:val="both"/>
        <w:rPr>
          <w:b/>
        </w:rPr>
      </w:pPr>
      <w:r w:rsidRPr="001B5E85">
        <w:rPr>
          <w:b/>
        </w:rPr>
        <w:t>Uluslararası Toplantılar ve Milli Bayramlara Gelen Misafirlerin Ağırlanması için;</w:t>
      </w:r>
    </w:p>
    <w:p w:rsidR="00C97191" w:rsidRPr="001B5E85" w:rsidRDefault="0049438E" w:rsidP="00A051B1">
      <w:pPr>
        <w:jc w:val="both"/>
      </w:pPr>
      <w:r w:rsidRPr="001B5E85">
        <w:t>Belediye Bütçesinden Yapılacak Temsil, Ağırlama ve Tören Giderleri Yönergesi</w:t>
      </w:r>
      <w:r w:rsidR="00710D64" w:rsidRPr="001B5E85">
        <w:t xml:space="preserve"> kapsamında gelen devlet erkânı</w:t>
      </w:r>
      <w:r w:rsidR="00F06A68" w:rsidRPr="001B5E85">
        <w:t xml:space="preserve">, </w:t>
      </w:r>
      <w:r w:rsidR="008D07B0" w:rsidRPr="001B5E85">
        <w:t xml:space="preserve">konuklar, diğer illerin protokolüne </w:t>
      </w:r>
      <w:r w:rsidR="008779A1" w:rsidRPr="001B5E85">
        <w:t xml:space="preserve">dahil </w:t>
      </w:r>
      <w:r w:rsidR="00CD30FD" w:rsidRPr="001B5E85">
        <w:t xml:space="preserve">misafirler </w:t>
      </w:r>
      <w:r w:rsidR="008779A1" w:rsidRPr="001B5E85">
        <w:t xml:space="preserve">ve yapılacak organizasyonlar kapsamında gelecek </w:t>
      </w:r>
      <w:r w:rsidR="003874C2" w:rsidRPr="001B5E85">
        <w:t xml:space="preserve">yerli ve yabancı </w:t>
      </w:r>
      <w:r w:rsidR="00A051B1" w:rsidRPr="001B5E85">
        <w:t>misafirler, Sanat, bilim, kültür ve spor dallarında temayüz etmiş kişiler,</w:t>
      </w:r>
      <w:r w:rsidR="00710D64" w:rsidRPr="001B5E85">
        <w:t xml:space="preserve"> </w:t>
      </w:r>
      <w:r w:rsidR="00A051B1" w:rsidRPr="001B5E85">
        <w:t xml:space="preserve">Beldenin kalkınmasında katkısı olanlar veya olacağı anlaşılanlar ile bu kişilerin eşleri ve refakatindeki görevliler için geleneklere ve davetin </w:t>
      </w:r>
      <w:r w:rsidR="004B2E3F" w:rsidRPr="001B5E85">
        <w:t>şümulüne</w:t>
      </w:r>
      <w:r w:rsidR="00A051B1" w:rsidRPr="001B5E85">
        <w:t xml:space="preserve"> göre, ağırlama, konuklama, konutlandırma </w:t>
      </w:r>
      <w:r w:rsidR="00710D64" w:rsidRPr="001B5E85">
        <w:t xml:space="preserve">gerektiği durumlarda </w:t>
      </w:r>
      <w:r w:rsidR="008779A1" w:rsidRPr="001B5E85">
        <w:t>beş</w:t>
      </w:r>
      <w:r w:rsidR="00710D64" w:rsidRPr="001B5E85">
        <w:t xml:space="preserve"> yıldızlı otelde </w:t>
      </w:r>
      <w:r w:rsidRPr="001B5E85">
        <w:t xml:space="preserve">oda kahvaltı olarak </w:t>
      </w:r>
      <w:r w:rsidR="00E44945" w:rsidRPr="001B5E85">
        <w:t xml:space="preserve">single oda </w:t>
      </w:r>
      <w:r w:rsidRPr="001B5E85">
        <w:t>konaklamasının sağlanması</w:t>
      </w:r>
      <w:r w:rsidR="00710D64" w:rsidRPr="001B5E85">
        <w:t xml:space="preserve">, </w:t>
      </w:r>
      <w:r w:rsidR="00C97191" w:rsidRPr="001B5E85">
        <w:t>otel rezervasyonların yapılması, karşılanması ve takibi yapılacaktır. Kalabalık organizasyonlarda otellerde bir mihmandar ve/veya irtibat görevlisi bulundurulması gerekmektedir.</w:t>
      </w:r>
    </w:p>
    <w:p w:rsidR="000E4799" w:rsidRPr="001B5E85" w:rsidRDefault="000E4799" w:rsidP="00A051B1">
      <w:pPr>
        <w:jc w:val="both"/>
      </w:pPr>
    </w:p>
    <w:p w:rsidR="000E4799" w:rsidRPr="001B5E85" w:rsidRDefault="000E4799" w:rsidP="00A051B1">
      <w:pPr>
        <w:jc w:val="both"/>
      </w:pPr>
    </w:p>
    <w:p w:rsidR="004B2E3F" w:rsidRPr="001B5E85" w:rsidRDefault="004B2E3F" w:rsidP="00A051B1">
      <w:pPr>
        <w:jc w:val="both"/>
      </w:pPr>
    </w:p>
    <w:p w:rsidR="00530F0F" w:rsidRPr="001B5E85" w:rsidRDefault="008F061C" w:rsidP="00530F0F">
      <w:pPr>
        <w:ind w:left="30"/>
        <w:jc w:val="both"/>
        <w:rPr>
          <w:b/>
        </w:rPr>
      </w:pPr>
      <w:r w:rsidRPr="001B5E85">
        <w:rPr>
          <w:b/>
        </w:rPr>
        <w:t>3</w:t>
      </w:r>
      <w:r w:rsidR="007A61D7" w:rsidRPr="001B5E85">
        <w:rPr>
          <w:b/>
        </w:rPr>
        <w:t>.8</w:t>
      </w:r>
      <w:r w:rsidR="00C97191" w:rsidRPr="001B5E85">
        <w:rPr>
          <w:b/>
        </w:rPr>
        <w:t>– KONAKLAMA</w:t>
      </w:r>
      <w:r w:rsidR="003874C2" w:rsidRPr="001B5E85">
        <w:rPr>
          <w:b/>
        </w:rPr>
        <w:t xml:space="preserve"> HİZMETİ</w:t>
      </w:r>
      <w:r w:rsidR="00C97191" w:rsidRPr="001B5E85">
        <w:rPr>
          <w:b/>
        </w:rPr>
        <w:t xml:space="preserve"> 2</w:t>
      </w:r>
    </w:p>
    <w:p w:rsidR="00AB488D" w:rsidRPr="001B5E85" w:rsidRDefault="00AB488D" w:rsidP="00530F0F">
      <w:pPr>
        <w:ind w:left="30"/>
        <w:jc w:val="both"/>
        <w:rPr>
          <w:b/>
        </w:rPr>
      </w:pPr>
    </w:p>
    <w:p w:rsidR="000E4799" w:rsidRPr="001B5E85" w:rsidRDefault="00AB488D" w:rsidP="00AB488D">
      <w:pPr>
        <w:jc w:val="both"/>
        <w:rPr>
          <w:b/>
        </w:rPr>
      </w:pPr>
      <w:r w:rsidRPr="001B5E85">
        <w:rPr>
          <w:b/>
        </w:rPr>
        <w:t>Uluslararası Toplantılar ve Milli Bayramlara Gelen Misafirlerin Ağırlanması için;</w:t>
      </w:r>
    </w:p>
    <w:p w:rsidR="00C97191" w:rsidRPr="001B5E85" w:rsidRDefault="00D340A2" w:rsidP="00FE5E4B">
      <w:pPr>
        <w:jc w:val="both"/>
      </w:pPr>
      <w:r w:rsidRPr="001B5E85">
        <w:t>Bursa Büyükşehir tarafından</w:t>
      </w:r>
      <w:r w:rsidR="00710D64" w:rsidRPr="001B5E85">
        <w:t xml:space="preserve"> düzenlenen çeşitli organizasyonlarda gelen </w:t>
      </w:r>
      <w:r w:rsidR="00CD30FD" w:rsidRPr="001B5E85">
        <w:t>yerli</w:t>
      </w:r>
      <w:r w:rsidR="000503B6" w:rsidRPr="001B5E85">
        <w:t xml:space="preserve"> ve</w:t>
      </w:r>
      <w:r w:rsidR="00CD30FD" w:rsidRPr="001B5E85">
        <w:t xml:space="preserve"> yabancı </w:t>
      </w:r>
      <w:r w:rsidR="00710D64" w:rsidRPr="001B5E85">
        <w:t>konukların,</w:t>
      </w:r>
      <w:r w:rsidR="00FE5E4B" w:rsidRPr="001B5E85">
        <w:t xml:space="preserve"> Sanat, bilim, kültür ve spor dallarında temayüz etmiş kişiler, Beldenin kalkınmasında katkısı olanlar veya olacağı anlaşılanlar ile bu kişilerin eşleri ve refakatindeki görevliler için geleneklere ve davetin </w:t>
      </w:r>
      <w:r w:rsidR="004B2E3F" w:rsidRPr="001B5E85">
        <w:t>şümulüne</w:t>
      </w:r>
      <w:r w:rsidRPr="001B5E85">
        <w:t xml:space="preserve"> temsil ağırlama kapsamında gelen misafirlerin</w:t>
      </w:r>
      <w:r w:rsidR="00710D64" w:rsidRPr="001B5E85">
        <w:t xml:space="preserve"> konaklamaları gerektiği durumlarda </w:t>
      </w:r>
      <w:r w:rsidR="008779A1" w:rsidRPr="001B5E85">
        <w:t>dört</w:t>
      </w:r>
      <w:r w:rsidR="00710D64" w:rsidRPr="001B5E85">
        <w:t xml:space="preserve"> yıldızlı otelde oda kahvaltı olarak</w:t>
      </w:r>
      <w:r w:rsidR="00E44945" w:rsidRPr="001B5E85">
        <w:t xml:space="preserve"> single oda</w:t>
      </w:r>
      <w:r w:rsidR="00710D64" w:rsidRPr="001B5E85">
        <w:t xml:space="preserve"> konaklamasının sağlanması, </w:t>
      </w:r>
      <w:r w:rsidR="00C97191" w:rsidRPr="001B5E85">
        <w:t>otel rezervasyonların yapılması, karşılanması ve takibi yapılacaktır. Kalabalık organizasyonlarda otellerde bir mihmandar ve/veya irtibat görevlisi bulundurulması gerekmektedir.</w:t>
      </w:r>
    </w:p>
    <w:p w:rsidR="000E4799" w:rsidRPr="001B5E85" w:rsidRDefault="000E4799" w:rsidP="00C97191">
      <w:pPr>
        <w:jc w:val="both"/>
      </w:pPr>
    </w:p>
    <w:p w:rsidR="00E933F6" w:rsidRPr="001B5E85" w:rsidRDefault="00E933F6" w:rsidP="00C97191">
      <w:pPr>
        <w:jc w:val="both"/>
      </w:pPr>
    </w:p>
    <w:p w:rsidR="00710D64" w:rsidRPr="001B5E85" w:rsidRDefault="008F061C" w:rsidP="00710D64">
      <w:pPr>
        <w:ind w:left="30"/>
        <w:jc w:val="both"/>
        <w:rPr>
          <w:b/>
        </w:rPr>
      </w:pPr>
      <w:r w:rsidRPr="001B5E85">
        <w:rPr>
          <w:b/>
        </w:rPr>
        <w:t>3</w:t>
      </w:r>
      <w:r w:rsidR="007A61D7" w:rsidRPr="001B5E85">
        <w:rPr>
          <w:b/>
        </w:rPr>
        <w:t>.9</w:t>
      </w:r>
      <w:r w:rsidR="00710D64" w:rsidRPr="001B5E85">
        <w:rPr>
          <w:b/>
        </w:rPr>
        <w:t>– KONAKLAMA</w:t>
      </w:r>
      <w:r w:rsidR="003874C2" w:rsidRPr="001B5E85">
        <w:rPr>
          <w:b/>
        </w:rPr>
        <w:t xml:space="preserve"> HİZMETİ</w:t>
      </w:r>
      <w:r w:rsidR="00710D64" w:rsidRPr="001B5E85">
        <w:rPr>
          <w:b/>
        </w:rPr>
        <w:t xml:space="preserve"> 3</w:t>
      </w:r>
    </w:p>
    <w:p w:rsidR="00AB488D" w:rsidRPr="001B5E85" w:rsidRDefault="00AB488D" w:rsidP="00710D64">
      <w:pPr>
        <w:ind w:left="30"/>
        <w:jc w:val="both"/>
        <w:rPr>
          <w:b/>
        </w:rPr>
      </w:pPr>
    </w:p>
    <w:p w:rsidR="00AB488D" w:rsidRPr="001B5E85" w:rsidRDefault="00AB488D" w:rsidP="00AB488D">
      <w:pPr>
        <w:jc w:val="both"/>
        <w:rPr>
          <w:b/>
        </w:rPr>
      </w:pPr>
      <w:r w:rsidRPr="001B5E85">
        <w:rPr>
          <w:b/>
        </w:rPr>
        <w:t>Uluslararası Toplantılar ve Milli Bayramlara Gelen Misafirlerin Ağırlanması için;</w:t>
      </w:r>
    </w:p>
    <w:p w:rsidR="00710D64" w:rsidRPr="001B5E85" w:rsidRDefault="00D340A2" w:rsidP="00710D64">
      <w:pPr>
        <w:jc w:val="both"/>
      </w:pPr>
      <w:r w:rsidRPr="001B5E85">
        <w:t xml:space="preserve">Bursa Büyükşehir tarafından düzenlenen çeşitli organizasyonlarda gelen yerli ve yabancı konukların, temsil ağırlama kapsamında gelen misafirlerin konaklamaları gerektiği durumlarda </w:t>
      </w:r>
      <w:r w:rsidR="008779A1" w:rsidRPr="001B5E85">
        <w:t>üç</w:t>
      </w:r>
      <w:r w:rsidR="00710D64" w:rsidRPr="001B5E85">
        <w:t xml:space="preserve"> yıldızlı otelde oda kahvaltı olarak</w:t>
      </w:r>
      <w:r w:rsidR="00E44945" w:rsidRPr="001B5E85">
        <w:t xml:space="preserve"> single oda</w:t>
      </w:r>
      <w:r w:rsidR="00710D64" w:rsidRPr="001B5E85">
        <w:t xml:space="preserve"> konaklamasının sağlanması, otel rezervasyonların yapılması</w:t>
      </w:r>
      <w:r w:rsidR="00C97191" w:rsidRPr="001B5E85">
        <w:t>, karşılanması</w:t>
      </w:r>
      <w:r w:rsidR="00710D64" w:rsidRPr="001B5E85">
        <w:t xml:space="preserve"> ve takibi</w:t>
      </w:r>
      <w:r w:rsidR="00C97191" w:rsidRPr="001B5E85">
        <w:t xml:space="preserve"> yapılacaktır.</w:t>
      </w:r>
      <w:r w:rsidR="00710D64" w:rsidRPr="001B5E85">
        <w:t xml:space="preserve"> Kalabalık organizasyonlarda otellerde bir mihmandar ve/veya irtibat görevlisi bulundurulması</w:t>
      </w:r>
      <w:r w:rsidR="00C97191" w:rsidRPr="001B5E85">
        <w:t xml:space="preserve"> gerekmektedir.</w:t>
      </w:r>
    </w:p>
    <w:p w:rsidR="000E4799" w:rsidRPr="001B5E85" w:rsidRDefault="000E4799" w:rsidP="001434F7">
      <w:pPr>
        <w:jc w:val="both"/>
        <w:rPr>
          <w:b/>
        </w:rPr>
      </w:pPr>
    </w:p>
    <w:p w:rsidR="00E933F6" w:rsidRPr="001B5E85" w:rsidRDefault="00E933F6" w:rsidP="001434F7">
      <w:pPr>
        <w:jc w:val="both"/>
        <w:rPr>
          <w:b/>
        </w:rPr>
      </w:pPr>
    </w:p>
    <w:p w:rsidR="002B22F2" w:rsidRPr="001B5E85" w:rsidRDefault="008F061C" w:rsidP="00E933F6">
      <w:pPr>
        <w:jc w:val="both"/>
        <w:rPr>
          <w:b/>
        </w:rPr>
      </w:pPr>
      <w:r w:rsidRPr="001B5E85">
        <w:rPr>
          <w:b/>
        </w:rPr>
        <w:lastRenderedPageBreak/>
        <w:t>3</w:t>
      </w:r>
      <w:r w:rsidR="007A61D7" w:rsidRPr="001B5E85">
        <w:rPr>
          <w:b/>
        </w:rPr>
        <w:t>.10</w:t>
      </w:r>
      <w:r w:rsidR="00530F0F" w:rsidRPr="001B5E85">
        <w:rPr>
          <w:b/>
        </w:rPr>
        <w:t>–</w:t>
      </w:r>
      <w:r w:rsidR="00170413" w:rsidRPr="001B5E85">
        <w:rPr>
          <w:b/>
        </w:rPr>
        <w:t xml:space="preserve"> </w:t>
      </w:r>
      <w:r w:rsidR="002B22F2" w:rsidRPr="001B5E85">
        <w:rPr>
          <w:b/>
        </w:rPr>
        <w:t xml:space="preserve">ÇANTA HAZIRLAMA HİZMETİ </w:t>
      </w:r>
      <w:r w:rsidR="007176CB" w:rsidRPr="001B5E85">
        <w:rPr>
          <w:b/>
        </w:rPr>
        <w:t>1</w:t>
      </w:r>
    </w:p>
    <w:p w:rsidR="004B2E3F" w:rsidRPr="001B5E85" w:rsidRDefault="004B2E3F" w:rsidP="00E933F6">
      <w:pPr>
        <w:jc w:val="both"/>
        <w:rPr>
          <w:b/>
        </w:rPr>
      </w:pPr>
    </w:p>
    <w:p w:rsidR="00AB488D" w:rsidRPr="001B5E85" w:rsidRDefault="00AB488D" w:rsidP="00AB488D">
      <w:pPr>
        <w:jc w:val="both"/>
        <w:rPr>
          <w:b/>
        </w:rPr>
      </w:pPr>
      <w:r w:rsidRPr="001B5E85">
        <w:rPr>
          <w:b/>
        </w:rPr>
        <w:t>Uluslararası Toplantılar ve Milli Bayramlara Gelen Misafirlere Verilmek Üzere;</w:t>
      </w:r>
    </w:p>
    <w:p w:rsidR="0024760E" w:rsidRPr="001B5E85" w:rsidRDefault="00AB488D" w:rsidP="0024760E">
      <w:pPr>
        <w:jc w:val="both"/>
        <w:rPr>
          <w:b/>
          <w:u w:val="single"/>
        </w:rPr>
      </w:pPr>
      <w:r w:rsidRPr="001B5E85">
        <w:rPr>
          <w:b/>
          <w:u w:val="single"/>
        </w:rPr>
        <w:t>İÇERİĞİ:</w:t>
      </w:r>
    </w:p>
    <w:p w:rsidR="00A61A73" w:rsidRPr="001B5E85" w:rsidRDefault="00A61A73" w:rsidP="0024760E">
      <w:pPr>
        <w:jc w:val="both"/>
        <w:rPr>
          <w:b/>
        </w:rPr>
      </w:pPr>
    </w:p>
    <w:p w:rsidR="003647E2" w:rsidRPr="001B5E85" w:rsidRDefault="008F061C" w:rsidP="00A61A73">
      <w:pPr>
        <w:jc w:val="both"/>
        <w:rPr>
          <w:b/>
          <w:color w:val="000000" w:themeColor="text1"/>
        </w:rPr>
      </w:pPr>
      <w:r w:rsidRPr="001B5E85">
        <w:rPr>
          <w:b/>
          <w:color w:val="000000" w:themeColor="text1"/>
        </w:rPr>
        <w:t>3</w:t>
      </w:r>
      <w:r w:rsidR="007A61D7" w:rsidRPr="001B5E85">
        <w:rPr>
          <w:b/>
          <w:color w:val="000000" w:themeColor="text1"/>
        </w:rPr>
        <w:t>.10</w:t>
      </w:r>
      <w:r w:rsidR="00530F0F" w:rsidRPr="001B5E85">
        <w:rPr>
          <w:b/>
          <w:color w:val="000000" w:themeColor="text1"/>
        </w:rPr>
        <w:t xml:space="preserve">.1– </w:t>
      </w:r>
      <w:r w:rsidR="00EA1BD3" w:rsidRPr="001B5E85">
        <w:rPr>
          <w:b/>
          <w:color w:val="000000" w:themeColor="text1"/>
        </w:rPr>
        <w:t>ÇİNİ TABAK</w:t>
      </w:r>
    </w:p>
    <w:p w:rsidR="00EA1BD3" w:rsidRPr="001B5E85" w:rsidRDefault="00EA1BD3" w:rsidP="00EA1BD3">
      <w:pPr>
        <w:ind w:right="142"/>
        <w:jc w:val="both"/>
        <w:rPr>
          <w:b/>
          <w:color w:val="000000" w:themeColor="text1"/>
        </w:rPr>
      </w:pPr>
    </w:p>
    <w:p w:rsidR="00EA1BD3" w:rsidRPr="001B5E85" w:rsidRDefault="00EA1BD3" w:rsidP="00EA1BD3">
      <w:pPr>
        <w:ind w:right="142"/>
        <w:jc w:val="both"/>
        <w:rPr>
          <w:color w:val="000000" w:themeColor="text1"/>
        </w:rPr>
      </w:pPr>
      <w:r w:rsidRPr="001B5E85">
        <w:rPr>
          <w:color w:val="000000" w:themeColor="text1"/>
          <w:u w:val="single"/>
        </w:rPr>
        <w:t>Teknik Özellikler:</w:t>
      </w:r>
      <w:r w:rsidRPr="001B5E85">
        <w:rPr>
          <w:color w:val="000000" w:themeColor="text1"/>
        </w:rPr>
        <w:t xml:space="preserve"> </w:t>
      </w:r>
    </w:p>
    <w:p w:rsidR="00FC345E" w:rsidRPr="001B5E85" w:rsidRDefault="00EA1BD3" w:rsidP="00FC345E">
      <w:pPr>
        <w:ind w:left="30" w:right="142"/>
        <w:jc w:val="both"/>
        <w:rPr>
          <w:color w:val="000000" w:themeColor="text1"/>
        </w:rPr>
      </w:pPr>
      <w:r w:rsidRPr="001B5E85">
        <w:t>(ÇAP 30 cm ) Bursa’nın coğrafi işaretler “menşei adı “tescili alınmış ürünlerden olan İznik Çinisi farklı formlarda tabak ( biskui) astar ve sır altı boyama tekniği ile dekorların, el işi olarak genellikle Anadolu bitki örtüsü ve renkleri sembolize eden motifler oluşturulacak. Oksit özellikli boyalar ile boyanacak ve 950° derecede pişiril</w:t>
      </w:r>
      <w:r w:rsidR="005E0FA6" w:rsidRPr="001B5E85">
        <w:t xml:space="preserve">erek İznik çinisi </w:t>
      </w:r>
      <w:r w:rsidR="005E0FA6" w:rsidRPr="001B5E85">
        <w:rPr>
          <w:color w:val="000000" w:themeColor="text1"/>
        </w:rPr>
        <w:t xml:space="preserve">yapılacaktır. </w:t>
      </w:r>
      <w:r w:rsidR="00FC345E" w:rsidRPr="001B5E85">
        <w:rPr>
          <w:color w:val="000000" w:themeColor="text1"/>
        </w:rPr>
        <w:t>Ürün muhafazasını sağlamak amacıyla, kadife kaplı MDF kutulu olacaktır.</w:t>
      </w:r>
    </w:p>
    <w:p w:rsidR="00AB488D" w:rsidRPr="001B5E85" w:rsidRDefault="00AB488D" w:rsidP="005E0FA6">
      <w:pPr>
        <w:ind w:right="142"/>
        <w:jc w:val="both"/>
        <w:rPr>
          <w:b/>
        </w:rPr>
      </w:pPr>
    </w:p>
    <w:p w:rsidR="00AB488D" w:rsidRPr="001B5E85" w:rsidRDefault="008F061C" w:rsidP="00AB488D">
      <w:pPr>
        <w:jc w:val="both"/>
      </w:pPr>
      <w:r w:rsidRPr="001B5E85">
        <w:rPr>
          <w:b/>
        </w:rPr>
        <w:t>3</w:t>
      </w:r>
      <w:r w:rsidR="007A61D7" w:rsidRPr="001B5E85">
        <w:rPr>
          <w:b/>
        </w:rPr>
        <w:t>.10</w:t>
      </w:r>
      <w:r w:rsidR="00EA1BD3" w:rsidRPr="001B5E85">
        <w:rPr>
          <w:b/>
        </w:rPr>
        <w:t>.2</w:t>
      </w:r>
      <w:r w:rsidR="00530F0F" w:rsidRPr="001B5E85">
        <w:rPr>
          <w:b/>
        </w:rPr>
        <w:t xml:space="preserve">– </w:t>
      </w:r>
      <w:r w:rsidR="00AB488D" w:rsidRPr="001B5E85">
        <w:rPr>
          <w:b/>
        </w:rPr>
        <w:t>TÜKENMEZ KALEM</w:t>
      </w:r>
    </w:p>
    <w:p w:rsidR="00AB488D" w:rsidRPr="001B5E85" w:rsidRDefault="00AB488D" w:rsidP="00AB488D">
      <w:pPr>
        <w:ind w:left="30"/>
        <w:jc w:val="both"/>
      </w:pPr>
      <w:r w:rsidRPr="001B5E85">
        <w:t>Büyükşehir Belediyesi logolu Lazer baskılı, 0,7 mm iğne uçlu, ergonomik tutuşlu, kalıcı mürekkepli,  gümüş vizyon tükenmez kalem.</w:t>
      </w:r>
    </w:p>
    <w:p w:rsidR="00C62087" w:rsidRPr="001B5E85" w:rsidRDefault="00C62087" w:rsidP="00AB488D">
      <w:pPr>
        <w:ind w:left="30"/>
        <w:jc w:val="both"/>
      </w:pPr>
    </w:p>
    <w:p w:rsidR="00C62087" w:rsidRPr="001B5E85" w:rsidRDefault="007A61D7" w:rsidP="00C62087">
      <w:pPr>
        <w:jc w:val="both"/>
        <w:rPr>
          <w:color w:val="000000" w:themeColor="text1"/>
        </w:rPr>
      </w:pPr>
      <w:r w:rsidRPr="001B5E85">
        <w:rPr>
          <w:b/>
        </w:rPr>
        <w:t>3.10</w:t>
      </w:r>
      <w:r w:rsidR="00C62087" w:rsidRPr="001B5E85">
        <w:rPr>
          <w:b/>
        </w:rPr>
        <w:t>.3– BURSA FULAR</w:t>
      </w:r>
      <w:r w:rsidR="00CC3157" w:rsidRPr="001B5E85">
        <w:rPr>
          <w:b/>
        </w:rPr>
        <w:t>I</w:t>
      </w:r>
    </w:p>
    <w:p w:rsidR="00C62087" w:rsidRPr="001B5E85" w:rsidRDefault="00C62087" w:rsidP="00C62087">
      <w:pPr>
        <w:jc w:val="both"/>
      </w:pPr>
      <w:r w:rsidRPr="001B5E85">
        <w:t>Bursa’ya özgü geleneksel bir ürün olan Bursa Fuları 4 mevsim kullanıma uygun, 30 * 110 cm</w:t>
      </w:r>
      <w:r w:rsidRPr="001B5E85">
        <w:rPr>
          <w:color w:val="707272"/>
        </w:rPr>
        <w:t xml:space="preserve"> </w:t>
      </w:r>
      <w:r w:rsidRPr="001B5E85">
        <w:t xml:space="preserve">ebatlarında, </w:t>
      </w:r>
      <w:r w:rsidR="00E933F6" w:rsidRPr="001B5E85">
        <w:t>% 10</w:t>
      </w:r>
      <w:r w:rsidRPr="001B5E85">
        <w:t>0 viskon olacaktır.</w:t>
      </w:r>
    </w:p>
    <w:p w:rsidR="00C62087" w:rsidRPr="001B5E85" w:rsidRDefault="00E933F6" w:rsidP="00C62087">
      <w:pPr>
        <w:jc w:val="both"/>
      </w:pPr>
      <w:r w:rsidRPr="001B5E85">
        <w:rPr>
          <w:b/>
        </w:rPr>
        <w:t>Kutusu</w:t>
      </w:r>
      <w:r w:rsidRPr="001B5E85">
        <w:t>: 24cm</w:t>
      </w:r>
      <w:r w:rsidR="00C62087" w:rsidRPr="001B5E85">
        <w:t xml:space="preserve">*24 cm*2 </w:t>
      </w:r>
      <w:r w:rsidRPr="001B5E85">
        <w:t>cm, 300gr</w:t>
      </w:r>
      <w:r w:rsidR="00C62087" w:rsidRPr="001B5E85">
        <w:t xml:space="preserve"> kuşe üzerine mat selefon, 4 renk baskı, Çift taraflı yapıştırma, İdarenin belirlediği logo ve resim baskılı olacaktır.</w:t>
      </w:r>
    </w:p>
    <w:p w:rsidR="00FE5E4B" w:rsidRPr="001B5E85" w:rsidRDefault="00FE5E4B" w:rsidP="00AB488D">
      <w:pPr>
        <w:ind w:right="142"/>
        <w:jc w:val="both"/>
        <w:rPr>
          <w:shd w:val="clear" w:color="auto" w:fill="FFFFFF"/>
        </w:rPr>
      </w:pPr>
    </w:p>
    <w:p w:rsidR="006B4E1D" w:rsidRPr="001B5E85" w:rsidRDefault="008F061C" w:rsidP="00493BFF">
      <w:pPr>
        <w:ind w:right="142"/>
        <w:jc w:val="both"/>
        <w:rPr>
          <w:b/>
        </w:rPr>
      </w:pPr>
      <w:r w:rsidRPr="001B5E85">
        <w:rPr>
          <w:b/>
        </w:rPr>
        <w:t>3</w:t>
      </w:r>
      <w:r w:rsidR="007A61D7" w:rsidRPr="001B5E85">
        <w:rPr>
          <w:b/>
        </w:rPr>
        <w:t>.10</w:t>
      </w:r>
      <w:r w:rsidR="00C62087" w:rsidRPr="001B5E85">
        <w:rPr>
          <w:b/>
        </w:rPr>
        <w:t>.4</w:t>
      </w:r>
      <w:r w:rsidR="00530F0F" w:rsidRPr="001B5E85">
        <w:rPr>
          <w:b/>
        </w:rPr>
        <w:t xml:space="preserve">– </w:t>
      </w:r>
      <w:r w:rsidR="00FE5E4B" w:rsidRPr="001B5E85">
        <w:rPr>
          <w:b/>
        </w:rPr>
        <w:t>KOLONYA</w:t>
      </w:r>
    </w:p>
    <w:p w:rsidR="00BD5B92" w:rsidRPr="001B5E85" w:rsidRDefault="00BD5B92" w:rsidP="00BD5B92">
      <w:pPr>
        <w:ind w:right="142"/>
      </w:pPr>
      <w:r w:rsidRPr="001B5E85">
        <w:rPr>
          <w:b/>
        </w:rPr>
        <w:t xml:space="preserve">400  ml  Limon Kolonyası                                                                                                                                                                                               </w:t>
      </w:r>
      <w:r w:rsidRPr="001B5E85">
        <w:t>400 ml                                                                                                                                            Alkol Derecesi: 80°                                                                                                                                                           Etil Alkol (1. Sınıf alkol)                                                                                                                        Esans: x2 Limon</w:t>
      </w:r>
    </w:p>
    <w:p w:rsidR="00BD5B92" w:rsidRPr="001B5E85" w:rsidRDefault="00BD5B92" w:rsidP="00BD5B92">
      <w:pPr>
        <w:ind w:right="142"/>
      </w:pPr>
    </w:p>
    <w:p w:rsidR="00BD5B92" w:rsidRPr="001B5E85" w:rsidRDefault="00BD5B92" w:rsidP="00493BFF">
      <w:pPr>
        <w:ind w:right="142"/>
        <w:jc w:val="both"/>
        <w:rPr>
          <w:b/>
        </w:rPr>
      </w:pPr>
      <w:r w:rsidRPr="001B5E85">
        <w:rPr>
          <w:b/>
        </w:rPr>
        <w:t>Görünüş:</w:t>
      </w:r>
    </w:p>
    <w:p w:rsidR="00BD5B92" w:rsidRPr="001B5E85" w:rsidRDefault="00BD5B92" w:rsidP="00493BFF">
      <w:pPr>
        <w:ind w:right="142"/>
        <w:jc w:val="both"/>
      </w:pPr>
      <w:r w:rsidRPr="001B5E85">
        <w:t>Berrak İçerisinde tortu, bulanıklık, yabancı cisim bulunmamalıdır. Boya maddesi içermemelid</w:t>
      </w:r>
      <w:r w:rsidR="004B2E3F" w:rsidRPr="001B5E85">
        <w:t>ir. Ancak, limon kullanılan esa</w:t>
      </w:r>
      <w:r w:rsidRPr="001B5E85">
        <w:t>nsa bağlı güneş ışığında solan hafif bir renk mevcut olabilir.</w:t>
      </w:r>
    </w:p>
    <w:p w:rsidR="00BD5B92" w:rsidRDefault="00BD5B92" w:rsidP="00493BFF">
      <w:pPr>
        <w:ind w:right="142"/>
        <w:jc w:val="both"/>
      </w:pPr>
    </w:p>
    <w:p w:rsidR="001B5E85" w:rsidRPr="001B5E85" w:rsidRDefault="001B5E85" w:rsidP="00493BFF">
      <w:pPr>
        <w:ind w:right="142"/>
        <w:jc w:val="both"/>
      </w:pPr>
    </w:p>
    <w:p w:rsidR="00BD5B92" w:rsidRPr="001B5E85" w:rsidRDefault="00BD5B92" w:rsidP="00493BFF">
      <w:pPr>
        <w:ind w:right="142"/>
        <w:jc w:val="both"/>
        <w:rPr>
          <w:b/>
        </w:rPr>
      </w:pPr>
      <w:r w:rsidRPr="001B5E85">
        <w:rPr>
          <w:b/>
        </w:rPr>
        <w:lastRenderedPageBreak/>
        <w:t>Ambalaj Özellikleri:</w:t>
      </w:r>
    </w:p>
    <w:p w:rsidR="00BD5B92" w:rsidRPr="001B5E85" w:rsidRDefault="00BD5B92" w:rsidP="00493BFF">
      <w:pPr>
        <w:ind w:right="142"/>
        <w:jc w:val="both"/>
      </w:pPr>
      <w:r w:rsidRPr="001B5E85">
        <w:t>Takriben Renksiz plastik şişeler</w:t>
      </w:r>
      <w:r w:rsidR="006B4E1D" w:rsidRPr="001B5E85">
        <w:t xml:space="preserve">de şişe kolonyanın dökülmesini </w:t>
      </w:r>
      <w:r w:rsidRPr="001B5E85">
        <w:t xml:space="preserve">ve esansın uçmasını önleyecek şekilde sıkı kapatılmış olmalıdır. Şişe ağzında kapaktan önce plastik bir tıkaç </w:t>
      </w:r>
      <w:r w:rsidR="006B4E1D" w:rsidRPr="001B5E85">
        <w:t>bulunmalıdır.</w:t>
      </w:r>
    </w:p>
    <w:p w:rsidR="006B4E1D" w:rsidRPr="001B5E85" w:rsidRDefault="006B4E1D" w:rsidP="00493BFF">
      <w:pPr>
        <w:ind w:right="142"/>
        <w:jc w:val="both"/>
      </w:pPr>
      <w:r w:rsidRPr="001B5E85">
        <w:t>Ambalajda kolonya miktarı, alkol derecesi, firmanın ticari unvanı, ilgili yasal mercilerin imal ve satış izninin tarih ve numarası bulunmalıdır.</w:t>
      </w:r>
    </w:p>
    <w:p w:rsidR="006B4E1D" w:rsidRPr="001B5E85" w:rsidRDefault="006B4E1D" w:rsidP="00493BFF">
      <w:pPr>
        <w:ind w:right="142"/>
        <w:jc w:val="both"/>
      </w:pPr>
      <w:r w:rsidRPr="001B5E85">
        <w:t>Ambalaj üzerinde Bursa Büyükşehir Belediyesi’nin resmi logosu yer alacaktır.</w:t>
      </w:r>
    </w:p>
    <w:p w:rsidR="00BD5B92" w:rsidRPr="001B5E85" w:rsidRDefault="006B4E1D" w:rsidP="00493BFF">
      <w:pPr>
        <w:ind w:right="142"/>
        <w:jc w:val="both"/>
      </w:pPr>
      <w:r w:rsidRPr="001B5E85">
        <w:t>Yüklenici firma teklif onayından sonra numune çalışması yapacak ve idarenin onayına sunacaktır. İdare Onayından sonra firma üretime geçecektir. Onay alınmadan üretilen ürünler kabul edilmeyecektir.</w:t>
      </w:r>
    </w:p>
    <w:p w:rsidR="000C6F2C" w:rsidRPr="001B5E85" w:rsidRDefault="000C6F2C" w:rsidP="00493BFF">
      <w:pPr>
        <w:ind w:right="142"/>
        <w:jc w:val="both"/>
      </w:pPr>
    </w:p>
    <w:p w:rsidR="006B4E1D" w:rsidRPr="001B5E85" w:rsidRDefault="006B4E1D" w:rsidP="00493BFF">
      <w:pPr>
        <w:ind w:right="142"/>
        <w:jc w:val="both"/>
      </w:pPr>
    </w:p>
    <w:p w:rsidR="000C6F2C" w:rsidRPr="001B5E85" w:rsidRDefault="008F061C" w:rsidP="00493BFF">
      <w:pPr>
        <w:ind w:right="142"/>
        <w:jc w:val="both"/>
        <w:rPr>
          <w:shd w:val="clear" w:color="auto" w:fill="FFFFFF"/>
        </w:rPr>
      </w:pPr>
      <w:r w:rsidRPr="001B5E85">
        <w:rPr>
          <w:b/>
        </w:rPr>
        <w:t>3</w:t>
      </w:r>
      <w:r w:rsidR="007A61D7" w:rsidRPr="001B5E85">
        <w:rPr>
          <w:b/>
        </w:rPr>
        <w:t>.10</w:t>
      </w:r>
      <w:r w:rsidR="00530F0F" w:rsidRPr="001B5E85">
        <w:rPr>
          <w:b/>
        </w:rPr>
        <w:t>–</w:t>
      </w:r>
      <w:r w:rsidR="000C6F2C" w:rsidRPr="001B5E85">
        <w:rPr>
          <w:shd w:val="clear" w:color="auto" w:fill="FFFFFF"/>
        </w:rPr>
        <w:t xml:space="preserve"> Madde içeriği Bursa Büyükşehir Belediye Logolu ve yazılı karton çantada sunumu yapılmak üzere hazır bir şekilde teslim edilecektir.</w:t>
      </w:r>
    </w:p>
    <w:p w:rsidR="00FE5E4B" w:rsidRPr="001B5E85" w:rsidRDefault="00FE5E4B" w:rsidP="00493BFF">
      <w:pPr>
        <w:ind w:right="142"/>
        <w:jc w:val="both"/>
        <w:rPr>
          <w:shd w:val="clear" w:color="auto" w:fill="FFFFFF"/>
        </w:rPr>
      </w:pPr>
    </w:p>
    <w:p w:rsidR="00752079" w:rsidRPr="001B5E85" w:rsidRDefault="00752079" w:rsidP="00493BFF">
      <w:pPr>
        <w:ind w:right="142"/>
        <w:jc w:val="both"/>
        <w:rPr>
          <w:b/>
        </w:rPr>
      </w:pPr>
    </w:p>
    <w:p w:rsidR="00DA50A9" w:rsidRPr="001B5E85" w:rsidRDefault="008F061C" w:rsidP="00493BFF">
      <w:pPr>
        <w:ind w:right="142"/>
        <w:jc w:val="both"/>
        <w:rPr>
          <w:b/>
        </w:rPr>
      </w:pPr>
      <w:r w:rsidRPr="001B5E85">
        <w:rPr>
          <w:b/>
        </w:rPr>
        <w:t>3</w:t>
      </w:r>
      <w:r w:rsidR="007A61D7" w:rsidRPr="001B5E85">
        <w:rPr>
          <w:b/>
        </w:rPr>
        <w:t>.11</w:t>
      </w:r>
      <w:r w:rsidR="00530F0F" w:rsidRPr="001B5E85">
        <w:rPr>
          <w:b/>
        </w:rPr>
        <w:t xml:space="preserve">– </w:t>
      </w:r>
      <w:r w:rsidR="0024760E" w:rsidRPr="001B5E85">
        <w:rPr>
          <w:b/>
        </w:rPr>
        <w:t xml:space="preserve">ÇANTA HAZIRLAMA HİZMETİ </w:t>
      </w:r>
      <w:r w:rsidR="00D966AE" w:rsidRPr="001B5E85">
        <w:rPr>
          <w:b/>
        </w:rPr>
        <w:t>2</w:t>
      </w:r>
      <w:r w:rsidR="00F32A56" w:rsidRPr="001B5E85">
        <w:rPr>
          <w:b/>
        </w:rPr>
        <w:t xml:space="preserve"> </w:t>
      </w:r>
    </w:p>
    <w:p w:rsidR="004B2E3F" w:rsidRPr="001B5E85" w:rsidRDefault="004B2E3F" w:rsidP="00493BFF">
      <w:pPr>
        <w:ind w:right="142"/>
        <w:jc w:val="both"/>
        <w:rPr>
          <w:b/>
        </w:rPr>
      </w:pPr>
    </w:p>
    <w:p w:rsidR="00DA50A9" w:rsidRPr="001B5E85" w:rsidRDefault="00DA50A9" w:rsidP="004B2E3F">
      <w:pPr>
        <w:jc w:val="both"/>
        <w:rPr>
          <w:b/>
        </w:rPr>
      </w:pPr>
      <w:r w:rsidRPr="001B5E85">
        <w:rPr>
          <w:b/>
        </w:rPr>
        <w:t>Uluslararası Toplantılar ve Milli Bayramlara Gelen Misafirlere Verilmek Üzere;</w:t>
      </w:r>
    </w:p>
    <w:p w:rsidR="002B22F2" w:rsidRPr="001B5E85" w:rsidRDefault="0024760E" w:rsidP="00493BFF">
      <w:pPr>
        <w:ind w:right="142"/>
        <w:jc w:val="both"/>
        <w:rPr>
          <w:b/>
        </w:rPr>
      </w:pPr>
      <w:r w:rsidRPr="001B5E85">
        <w:rPr>
          <w:b/>
        </w:rPr>
        <w:t>İÇERİĞİ:</w:t>
      </w:r>
    </w:p>
    <w:p w:rsidR="00EA1BD3" w:rsidRPr="001B5E85" w:rsidRDefault="00EA1BD3" w:rsidP="00493BFF">
      <w:pPr>
        <w:ind w:right="142"/>
        <w:jc w:val="both"/>
        <w:rPr>
          <w:b/>
          <w:highlight w:val="yellow"/>
        </w:rPr>
      </w:pPr>
    </w:p>
    <w:p w:rsidR="00D966AE" w:rsidRPr="001B5E85" w:rsidRDefault="008F061C" w:rsidP="00493BFF">
      <w:pPr>
        <w:ind w:left="30" w:right="142"/>
        <w:jc w:val="both"/>
        <w:rPr>
          <w:b/>
          <w:color w:val="000000" w:themeColor="text1"/>
        </w:rPr>
      </w:pPr>
      <w:r w:rsidRPr="001B5E85">
        <w:rPr>
          <w:b/>
          <w:color w:val="000000" w:themeColor="text1"/>
        </w:rPr>
        <w:t>3</w:t>
      </w:r>
      <w:r w:rsidR="007A61D7" w:rsidRPr="001B5E85">
        <w:rPr>
          <w:b/>
          <w:color w:val="000000" w:themeColor="text1"/>
        </w:rPr>
        <w:t>.11</w:t>
      </w:r>
      <w:r w:rsidR="00EA1BD3" w:rsidRPr="001B5E85">
        <w:rPr>
          <w:b/>
          <w:color w:val="000000" w:themeColor="text1"/>
        </w:rPr>
        <w:t>.1</w:t>
      </w:r>
      <w:r w:rsidR="00530F0F" w:rsidRPr="001B5E85">
        <w:rPr>
          <w:b/>
          <w:color w:val="000000" w:themeColor="text1"/>
        </w:rPr>
        <w:t xml:space="preserve">– </w:t>
      </w:r>
      <w:r w:rsidR="007C4B8A" w:rsidRPr="001B5E85">
        <w:rPr>
          <w:b/>
          <w:color w:val="000000" w:themeColor="text1"/>
        </w:rPr>
        <w:t>ÇİNİ VAZO</w:t>
      </w:r>
    </w:p>
    <w:p w:rsidR="00EA1BD3" w:rsidRPr="001B5E85" w:rsidRDefault="00EA1BD3" w:rsidP="00493BFF">
      <w:pPr>
        <w:ind w:left="30" w:right="142"/>
        <w:jc w:val="both"/>
        <w:rPr>
          <w:b/>
          <w:color w:val="FF0000"/>
        </w:rPr>
      </w:pPr>
    </w:p>
    <w:p w:rsidR="00EA1BD3" w:rsidRPr="001B5E85" w:rsidRDefault="00EA1BD3" w:rsidP="00EA1BD3">
      <w:pPr>
        <w:ind w:right="142"/>
        <w:jc w:val="both"/>
        <w:rPr>
          <w:color w:val="000000" w:themeColor="text1"/>
        </w:rPr>
      </w:pPr>
      <w:r w:rsidRPr="001B5E85">
        <w:rPr>
          <w:color w:val="000000" w:themeColor="text1"/>
          <w:u w:val="single"/>
        </w:rPr>
        <w:t>Teknik Özellikler:</w:t>
      </w:r>
      <w:r w:rsidRPr="001B5E85">
        <w:rPr>
          <w:color w:val="000000" w:themeColor="text1"/>
        </w:rPr>
        <w:t xml:space="preserve"> </w:t>
      </w:r>
    </w:p>
    <w:p w:rsidR="00FC345E" w:rsidRPr="001B5E85" w:rsidRDefault="00EA1BD3" w:rsidP="00FC345E">
      <w:pPr>
        <w:ind w:left="30" w:right="142"/>
        <w:jc w:val="both"/>
        <w:rPr>
          <w:color w:val="000000" w:themeColor="text1"/>
        </w:rPr>
      </w:pPr>
      <w:r w:rsidRPr="001B5E85">
        <w:t xml:space="preserve">ÇİNİ VAZO (ÇAP 1,30 cm) Bursa’nın coğrafi işaretler “menşei adı “tescili alınmış İznik çinisi vazo ayrı formlarda sır altı boyama tekniği ile el işi dekorlayarak ve Anadolu bitki örtüsü ve renkleri sembolize eden motifler </w:t>
      </w:r>
      <w:r w:rsidRPr="001B5E85">
        <w:rPr>
          <w:color w:val="000000" w:themeColor="text1"/>
        </w:rPr>
        <w:t xml:space="preserve">kullanılacak. Oksit özellikli boyalar ile boyanacak ve 950° derecede pişirilecek; </w:t>
      </w:r>
      <w:r w:rsidR="00FC345E" w:rsidRPr="001B5E85">
        <w:rPr>
          <w:color w:val="000000" w:themeColor="text1"/>
        </w:rPr>
        <w:t>Ürün muhafazasını sağlamak amacıyla, kadife kaplı MDF kutulu olacaktır.</w:t>
      </w:r>
    </w:p>
    <w:p w:rsidR="00E933F6" w:rsidRPr="001B5E85" w:rsidRDefault="00E933F6" w:rsidP="00E933F6">
      <w:pPr>
        <w:jc w:val="both"/>
        <w:rPr>
          <w:b/>
        </w:rPr>
      </w:pPr>
    </w:p>
    <w:p w:rsidR="00E933F6" w:rsidRPr="001B5E85" w:rsidRDefault="007A61D7" w:rsidP="00E933F6">
      <w:pPr>
        <w:jc w:val="both"/>
        <w:rPr>
          <w:color w:val="000000" w:themeColor="text1"/>
        </w:rPr>
      </w:pPr>
      <w:r w:rsidRPr="001B5E85">
        <w:rPr>
          <w:b/>
        </w:rPr>
        <w:t>3.11</w:t>
      </w:r>
      <w:r w:rsidR="00E933F6" w:rsidRPr="001B5E85">
        <w:rPr>
          <w:b/>
        </w:rPr>
        <w:t>.2– BURSA FULARI</w:t>
      </w:r>
    </w:p>
    <w:p w:rsidR="00E933F6" w:rsidRPr="001B5E85" w:rsidRDefault="00E933F6" w:rsidP="00E933F6">
      <w:pPr>
        <w:jc w:val="both"/>
      </w:pPr>
      <w:r w:rsidRPr="001B5E85">
        <w:t>Bursa’ya özgü geleneksel bir ürün olan Bursa Fuları 4 mevsim kullanıma uygun, 30 * 110 cm</w:t>
      </w:r>
      <w:r w:rsidRPr="001B5E85">
        <w:rPr>
          <w:color w:val="707272"/>
        </w:rPr>
        <w:t xml:space="preserve"> </w:t>
      </w:r>
      <w:r w:rsidRPr="001B5E85">
        <w:t>ebatlarında, % 100 viskon olacaktır.</w:t>
      </w:r>
    </w:p>
    <w:p w:rsidR="00E933F6" w:rsidRPr="001B5E85" w:rsidRDefault="00E933F6" w:rsidP="00E933F6">
      <w:pPr>
        <w:jc w:val="both"/>
      </w:pPr>
      <w:r w:rsidRPr="001B5E85">
        <w:rPr>
          <w:b/>
        </w:rPr>
        <w:t>Kutusu</w:t>
      </w:r>
      <w:r w:rsidRPr="001B5E85">
        <w:t>: 24cm*24 cm*2 cm, 300gr kuşe üzerine mat selefon, 4 renk baskı, Çift taraflı yapıştırma, İdarenin belirlediği logo ve resim baskılı olacaktır.</w:t>
      </w:r>
    </w:p>
    <w:p w:rsidR="00EA1BD3" w:rsidRDefault="00EA1BD3" w:rsidP="00493BFF">
      <w:pPr>
        <w:ind w:left="30" w:right="142"/>
        <w:jc w:val="both"/>
        <w:rPr>
          <w:b/>
          <w:color w:val="FF0000"/>
          <w:highlight w:val="yellow"/>
        </w:rPr>
      </w:pPr>
    </w:p>
    <w:p w:rsidR="001B5E85" w:rsidRDefault="001B5E85" w:rsidP="00493BFF">
      <w:pPr>
        <w:ind w:left="30" w:right="142"/>
        <w:jc w:val="both"/>
        <w:rPr>
          <w:b/>
          <w:color w:val="FF0000"/>
          <w:highlight w:val="yellow"/>
        </w:rPr>
      </w:pPr>
    </w:p>
    <w:p w:rsidR="001B5E85" w:rsidRPr="001B5E85" w:rsidRDefault="001B5E85" w:rsidP="00493BFF">
      <w:pPr>
        <w:ind w:left="30" w:right="142"/>
        <w:jc w:val="both"/>
        <w:rPr>
          <w:b/>
          <w:color w:val="FF0000"/>
          <w:highlight w:val="yellow"/>
        </w:rPr>
      </w:pPr>
    </w:p>
    <w:p w:rsidR="00EA1BD3" w:rsidRPr="001B5E85" w:rsidRDefault="007A61D7" w:rsidP="00EA1BD3">
      <w:pPr>
        <w:ind w:right="142"/>
        <w:jc w:val="both"/>
        <w:rPr>
          <w:b/>
        </w:rPr>
      </w:pPr>
      <w:r w:rsidRPr="001B5E85">
        <w:rPr>
          <w:b/>
        </w:rPr>
        <w:lastRenderedPageBreak/>
        <w:t>3.11</w:t>
      </w:r>
      <w:r w:rsidR="00E933F6" w:rsidRPr="001B5E85">
        <w:rPr>
          <w:b/>
        </w:rPr>
        <w:t>.3</w:t>
      </w:r>
      <w:r w:rsidR="00EA1BD3" w:rsidRPr="001B5E85">
        <w:rPr>
          <w:b/>
        </w:rPr>
        <w:t>– KOLONYA</w:t>
      </w:r>
    </w:p>
    <w:p w:rsidR="006B4E1D" w:rsidRPr="001B5E85" w:rsidRDefault="006B4E1D" w:rsidP="006B4E1D">
      <w:pPr>
        <w:ind w:right="142"/>
      </w:pPr>
      <w:r w:rsidRPr="001B5E85">
        <w:rPr>
          <w:b/>
        </w:rPr>
        <w:t xml:space="preserve">400  ml  Limon Kolonyası                                                                                                                                                                                               </w:t>
      </w:r>
      <w:r w:rsidRPr="001B5E85">
        <w:t>400 ml                                                                                                                                            Alkol Derecesi: 80°                                                                                                                                                           Etil Alkol (1. Sınıf alkol)                                                                                                                        Esans: x2 Limon</w:t>
      </w:r>
    </w:p>
    <w:p w:rsidR="006B4E1D" w:rsidRPr="001B5E85" w:rsidRDefault="006B4E1D" w:rsidP="006B4E1D">
      <w:pPr>
        <w:ind w:right="142"/>
      </w:pPr>
    </w:p>
    <w:p w:rsidR="006B4E1D" w:rsidRPr="001B5E85" w:rsidRDefault="006B4E1D" w:rsidP="006B4E1D">
      <w:pPr>
        <w:ind w:right="142"/>
        <w:jc w:val="both"/>
        <w:rPr>
          <w:b/>
        </w:rPr>
      </w:pPr>
      <w:r w:rsidRPr="001B5E85">
        <w:rPr>
          <w:b/>
        </w:rPr>
        <w:t>Görünüş:</w:t>
      </w:r>
    </w:p>
    <w:p w:rsidR="006B4E1D" w:rsidRPr="001B5E85" w:rsidRDefault="006B4E1D" w:rsidP="006B4E1D">
      <w:pPr>
        <w:ind w:right="142"/>
        <w:jc w:val="both"/>
      </w:pPr>
      <w:r w:rsidRPr="001B5E85">
        <w:t>Berrak İçerisinde tortu, bulanıklık, yabancı cisim bulunmamalıdır. Boya maddesi içermemelid</w:t>
      </w:r>
      <w:r w:rsidR="004B2E3F" w:rsidRPr="001B5E85">
        <w:t>ir. Ancak, limon kullanılan esa</w:t>
      </w:r>
      <w:r w:rsidRPr="001B5E85">
        <w:t>nsa bağlı güneş ışığında solan hafif bir renk mevcut olabilir.</w:t>
      </w:r>
    </w:p>
    <w:p w:rsidR="006B4E1D" w:rsidRPr="001B5E85" w:rsidRDefault="006B4E1D" w:rsidP="006B4E1D">
      <w:pPr>
        <w:ind w:right="142"/>
        <w:jc w:val="both"/>
      </w:pPr>
    </w:p>
    <w:p w:rsidR="006B4E1D" w:rsidRPr="001B5E85" w:rsidRDefault="006B4E1D" w:rsidP="006B4E1D">
      <w:pPr>
        <w:ind w:right="142"/>
        <w:jc w:val="both"/>
        <w:rPr>
          <w:b/>
        </w:rPr>
      </w:pPr>
      <w:r w:rsidRPr="001B5E85">
        <w:rPr>
          <w:b/>
        </w:rPr>
        <w:t>Ambalaj Özellikleri:</w:t>
      </w:r>
    </w:p>
    <w:p w:rsidR="006B4E1D" w:rsidRPr="001B5E85" w:rsidRDefault="006B4E1D" w:rsidP="006B4E1D">
      <w:pPr>
        <w:ind w:right="142"/>
        <w:jc w:val="both"/>
      </w:pPr>
      <w:r w:rsidRPr="001B5E85">
        <w:t>Takriben Renksiz plastik şişelerde şişe kolonyanın dökülmesini ve esansın uçmasını önleyecek şekilde sıkı kapatılmış olmalıdır. Şişe ağzında kapaktan önce plastik bir tıkaç bulunmalıdır.</w:t>
      </w:r>
    </w:p>
    <w:p w:rsidR="006B4E1D" w:rsidRPr="001B5E85" w:rsidRDefault="006B4E1D" w:rsidP="006B4E1D">
      <w:pPr>
        <w:ind w:right="142"/>
        <w:jc w:val="both"/>
      </w:pPr>
      <w:r w:rsidRPr="001B5E85">
        <w:t>Ambalajda kolonya miktarı, alkol derecesi, firmanın ticari unvanı, ilgili yasal mercilerin imal ve satış izninin tarih ve numarası bulunmalıdır.</w:t>
      </w:r>
    </w:p>
    <w:p w:rsidR="006B4E1D" w:rsidRPr="001B5E85" w:rsidRDefault="006B4E1D" w:rsidP="006B4E1D">
      <w:pPr>
        <w:ind w:right="142"/>
        <w:jc w:val="both"/>
      </w:pPr>
      <w:r w:rsidRPr="001B5E85">
        <w:t>Ambalaj üzerinde Bursa Büyükşehir Belediyesi’nin resmi logosu yer alacaktır.</w:t>
      </w:r>
    </w:p>
    <w:p w:rsidR="006B4E1D" w:rsidRPr="001B5E85" w:rsidRDefault="006B4E1D" w:rsidP="006B4E1D">
      <w:pPr>
        <w:ind w:right="142"/>
        <w:jc w:val="both"/>
      </w:pPr>
      <w:r w:rsidRPr="001B5E85">
        <w:t>Yüklenici firma teklif onayından sonra numune çalışması yapacak ve idarenin onayına sunacaktır. İdare Onayından sonra firma üretime geçecektir. Onay alınmadan üretilen ürünler kabul edilmeyecektir.</w:t>
      </w:r>
    </w:p>
    <w:p w:rsidR="008D3F2B" w:rsidRPr="001B5E85" w:rsidRDefault="008D3F2B" w:rsidP="00493BFF">
      <w:pPr>
        <w:ind w:right="142"/>
        <w:jc w:val="both"/>
        <w:rPr>
          <w:color w:val="FF0000"/>
        </w:rPr>
      </w:pPr>
    </w:p>
    <w:p w:rsidR="004B2E3F" w:rsidRPr="001B5E85" w:rsidRDefault="007A61D7" w:rsidP="004B2E3F">
      <w:pPr>
        <w:ind w:right="142"/>
        <w:jc w:val="both"/>
        <w:rPr>
          <w:shd w:val="clear" w:color="auto" w:fill="FFFFFF"/>
        </w:rPr>
      </w:pPr>
      <w:r w:rsidRPr="001B5E85">
        <w:rPr>
          <w:b/>
        </w:rPr>
        <w:t>3.11</w:t>
      </w:r>
      <w:r w:rsidR="004B2E3F" w:rsidRPr="001B5E85">
        <w:rPr>
          <w:b/>
        </w:rPr>
        <w:t>–</w:t>
      </w:r>
      <w:r w:rsidR="004B2E3F" w:rsidRPr="001B5E85">
        <w:rPr>
          <w:shd w:val="clear" w:color="auto" w:fill="FFFFFF"/>
        </w:rPr>
        <w:t xml:space="preserve"> Madde içeriği Bursa Büyükşehir Belediye Logolu ve yazılı karton çantada sunumu yapılmak üzere hazır bir şekilde teslim edilecektir.</w:t>
      </w:r>
    </w:p>
    <w:p w:rsidR="0055750B" w:rsidRPr="001B5E85" w:rsidRDefault="0055750B" w:rsidP="00493BFF">
      <w:pPr>
        <w:ind w:right="142"/>
        <w:jc w:val="both"/>
        <w:rPr>
          <w:color w:val="FF0000"/>
        </w:rPr>
      </w:pPr>
    </w:p>
    <w:p w:rsidR="00EA1BD3" w:rsidRPr="001B5E85" w:rsidRDefault="007A61D7" w:rsidP="00EA1BD3">
      <w:pPr>
        <w:ind w:right="142"/>
        <w:jc w:val="both"/>
        <w:rPr>
          <w:b/>
        </w:rPr>
      </w:pPr>
      <w:r w:rsidRPr="001B5E85">
        <w:rPr>
          <w:b/>
        </w:rPr>
        <w:t>3.12</w:t>
      </w:r>
      <w:r w:rsidR="00EA1BD3" w:rsidRPr="001B5E85">
        <w:rPr>
          <w:b/>
        </w:rPr>
        <w:t>– ÇANTA HAZIRLAMA HİZMETİ 3</w:t>
      </w:r>
    </w:p>
    <w:p w:rsidR="004B2E3F" w:rsidRPr="001B5E85" w:rsidRDefault="004B2E3F" w:rsidP="00EA1BD3">
      <w:pPr>
        <w:ind w:right="142"/>
        <w:jc w:val="both"/>
        <w:rPr>
          <w:b/>
        </w:rPr>
      </w:pPr>
    </w:p>
    <w:p w:rsidR="00EA1BD3" w:rsidRPr="001B5E85" w:rsidRDefault="00EA1BD3" w:rsidP="004B2E3F">
      <w:pPr>
        <w:jc w:val="both"/>
        <w:rPr>
          <w:b/>
        </w:rPr>
      </w:pPr>
      <w:r w:rsidRPr="001B5E85">
        <w:rPr>
          <w:b/>
        </w:rPr>
        <w:t>Uluslararası Toplantılar ve Milli Bayramlara Gelen Misafirlere Verilmek Üzere;</w:t>
      </w:r>
    </w:p>
    <w:p w:rsidR="008F55FE" w:rsidRPr="001B5E85" w:rsidRDefault="008F55FE" w:rsidP="004B2E3F">
      <w:pPr>
        <w:jc w:val="both"/>
        <w:rPr>
          <w:b/>
        </w:rPr>
      </w:pPr>
    </w:p>
    <w:p w:rsidR="00EA1BD3" w:rsidRPr="001B5E85" w:rsidRDefault="00EA1BD3" w:rsidP="00EA1BD3">
      <w:pPr>
        <w:ind w:right="142"/>
        <w:jc w:val="both"/>
        <w:rPr>
          <w:b/>
        </w:rPr>
      </w:pPr>
      <w:r w:rsidRPr="001B5E85">
        <w:rPr>
          <w:b/>
        </w:rPr>
        <w:t>İÇERİĞİ:</w:t>
      </w:r>
    </w:p>
    <w:p w:rsidR="00281ED5" w:rsidRPr="001B5E85" w:rsidRDefault="00281ED5" w:rsidP="00493BFF">
      <w:pPr>
        <w:ind w:right="142"/>
        <w:jc w:val="both"/>
        <w:rPr>
          <w:b/>
          <w:color w:val="FF0000"/>
          <w:highlight w:val="yellow"/>
        </w:rPr>
      </w:pPr>
    </w:p>
    <w:p w:rsidR="00EA1BD3" w:rsidRPr="001B5E85" w:rsidRDefault="008F061C" w:rsidP="00493BFF">
      <w:pPr>
        <w:ind w:right="142"/>
        <w:jc w:val="both"/>
        <w:rPr>
          <w:b/>
          <w:color w:val="000000" w:themeColor="text1"/>
        </w:rPr>
      </w:pPr>
      <w:r w:rsidRPr="001B5E85">
        <w:rPr>
          <w:b/>
          <w:color w:val="000000" w:themeColor="text1"/>
        </w:rPr>
        <w:t>3</w:t>
      </w:r>
      <w:r w:rsidR="007A61D7" w:rsidRPr="001B5E85">
        <w:rPr>
          <w:b/>
          <w:color w:val="000000" w:themeColor="text1"/>
        </w:rPr>
        <w:t>.12</w:t>
      </w:r>
      <w:r w:rsidR="00EA1BD3" w:rsidRPr="001B5E85">
        <w:rPr>
          <w:b/>
          <w:color w:val="000000" w:themeColor="text1"/>
        </w:rPr>
        <w:t>.1</w:t>
      </w:r>
      <w:r w:rsidR="00530F0F" w:rsidRPr="001B5E85">
        <w:rPr>
          <w:b/>
          <w:color w:val="000000" w:themeColor="text1"/>
        </w:rPr>
        <w:t xml:space="preserve">– </w:t>
      </w:r>
      <w:r w:rsidR="00DA50A9" w:rsidRPr="001B5E85">
        <w:rPr>
          <w:b/>
          <w:color w:val="000000" w:themeColor="text1"/>
        </w:rPr>
        <w:t>FİNCAN TAKIMI</w:t>
      </w:r>
    </w:p>
    <w:p w:rsidR="00EA1BD3" w:rsidRPr="001B5E85" w:rsidRDefault="00EA1BD3" w:rsidP="00EA1BD3">
      <w:pPr>
        <w:ind w:right="142"/>
        <w:jc w:val="both"/>
        <w:rPr>
          <w:color w:val="000000" w:themeColor="text1"/>
        </w:rPr>
      </w:pPr>
      <w:r w:rsidRPr="001B5E85">
        <w:rPr>
          <w:color w:val="000000" w:themeColor="text1"/>
          <w:u w:val="single"/>
        </w:rPr>
        <w:t>Teknik Özellikler:</w:t>
      </w:r>
      <w:r w:rsidRPr="001B5E85">
        <w:rPr>
          <w:color w:val="000000" w:themeColor="text1"/>
        </w:rPr>
        <w:t xml:space="preserve"> </w:t>
      </w:r>
    </w:p>
    <w:p w:rsidR="005E0FA6" w:rsidRPr="001B5E85" w:rsidRDefault="00EA1BD3" w:rsidP="005E0FA6">
      <w:pPr>
        <w:ind w:left="30" w:right="142"/>
        <w:jc w:val="both"/>
        <w:rPr>
          <w:color w:val="000000" w:themeColor="text1"/>
        </w:rPr>
      </w:pPr>
      <w:r w:rsidRPr="001B5E85">
        <w:t>İznik Çini desenlerindeki Lale, karanfil Lotus çintemani, haliç vb. bitkisel motifler işlenerek kullanılabilirlik açısından (sağlık- temizlik) porselen veya seramik olacak. Kahve yanı bardaklarda fincanlarda uygulanan desenler aynı şekild</w:t>
      </w:r>
      <w:r w:rsidR="005E0FA6" w:rsidRPr="001B5E85">
        <w:t xml:space="preserve">e cam bardaklarda </w:t>
      </w:r>
      <w:r w:rsidR="005E0FA6" w:rsidRPr="001B5E85">
        <w:rPr>
          <w:color w:val="000000" w:themeColor="text1"/>
        </w:rPr>
        <w:t>uygulanacak; Ürün muhafazasını sağlamak amacıyla, kadife kaplı MDF kutulu olacaktır.</w:t>
      </w:r>
    </w:p>
    <w:p w:rsidR="00EA1BD3" w:rsidRPr="001B5E85" w:rsidRDefault="00EA1BD3" w:rsidP="00EA1BD3">
      <w:pPr>
        <w:ind w:right="142"/>
        <w:jc w:val="both"/>
        <w:rPr>
          <w:b/>
          <w:highlight w:val="yellow"/>
        </w:rPr>
      </w:pPr>
    </w:p>
    <w:p w:rsidR="00E933F6" w:rsidRPr="001B5E85" w:rsidRDefault="00E933F6" w:rsidP="00E933F6">
      <w:pPr>
        <w:jc w:val="both"/>
        <w:rPr>
          <w:color w:val="000000" w:themeColor="text1"/>
        </w:rPr>
      </w:pPr>
      <w:r w:rsidRPr="001B5E85">
        <w:rPr>
          <w:b/>
        </w:rPr>
        <w:t>3.1</w:t>
      </w:r>
      <w:r w:rsidR="007A61D7" w:rsidRPr="001B5E85">
        <w:rPr>
          <w:b/>
        </w:rPr>
        <w:t>2</w:t>
      </w:r>
      <w:r w:rsidRPr="001B5E85">
        <w:rPr>
          <w:b/>
        </w:rPr>
        <w:t>.2– BURSA FULARI</w:t>
      </w:r>
    </w:p>
    <w:p w:rsidR="00E933F6" w:rsidRPr="001B5E85" w:rsidRDefault="00E933F6" w:rsidP="00E933F6">
      <w:pPr>
        <w:jc w:val="both"/>
      </w:pPr>
      <w:r w:rsidRPr="001B5E85">
        <w:t>Bursa’ya özgü geleneksel bir ürün olan Bursa Fuları 4 mevsim kullanıma uygun, 30 * 110 cm</w:t>
      </w:r>
      <w:r w:rsidRPr="001B5E85">
        <w:rPr>
          <w:color w:val="707272"/>
        </w:rPr>
        <w:t xml:space="preserve"> </w:t>
      </w:r>
      <w:r w:rsidRPr="001B5E85">
        <w:t>ebatlarında, % 100 viskon olacaktır.</w:t>
      </w:r>
    </w:p>
    <w:p w:rsidR="00E933F6" w:rsidRPr="001B5E85" w:rsidRDefault="00E933F6" w:rsidP="00E933F6">
      <w:pPr>
        <w:jc w:val="both"/>
      </w:pPr>
      <w:r w:rsidRPr="001B5E85">
        <w:rPr>
          <w:b/>
        </w:rPr>
        <w:t>Kutusu</w:t>
      </w:r>
      <w:r w:rsidRPr="001B5E85">
        <w:t>: 24cm*24 cm*2 cm, 300gr kuşe üzerine mat selefon, 4 renk baskı, Çift taraflı yapıştırma, İdarenin belirlediği logo ve resim baskılı olacaktır.</w:t>
      </w:r>
    </w:p>
    <w:p w:rsidR="00E933F6" w:rsidRPr="001B5E85" w:rsidRDefault="00E933F6" w:rsidP="00EA1BD3">
      <w:pPr>
        <w:ind w:right="142"/>
        <w:jc w:val="both"/>
        <w:rPr>
          <w:b/>
          <w:highlight w:val="yellow"/>
        </w:rPr>
      </w:pPr>
    </w:p>
    <w:p w:rsidR="00EA1BD3" w:rsidRPr="001B5E85" w:rsidRDefault="00E933F6" w:rsidP="00EA1BD3">
      <w:pPr>
        <w:ind w:right="142"/>
        <w:jc w:val="both"/>
        <w:rPr>
          <w:b/>
        </w:rPr>
      </w:pPr>
      <w:r w:rsidRPr="001B5E85">
        <w:rPr>
          <w:b/>
        </w:rPr>
        <w:t>3.1</w:t>
      </w:r>
      <w:r w:rsidR="007A61D7" w:rsidRPr="001B5E85">
        <w:rPr>
          <w:b/>
        </w:rPr>
        <w:t>2</w:t>
      </w:r>
      <w:r w:rsidRPr="001B5E85">
        <w:rPr>
          <w:b/>
        </w:rPr>
        <w:t>.3</w:t>
      </w:r>
      <w:r w:rsidR="00EA1BD3" w:rsidRPr="001B5E85">
        <w:rPr>
          <w:b/>
        </w:rPr>
        <w:t>– KOLONYA</w:t>
      </w:r>
    </w:p>
    <w:p w:rsidR="006B4E1D" w:rsidRPr="001B5E85" w:rsidRDefault="006B4E1D" w:rsidP="006B4E1D">
      <w:pPr>
        <w:ind w:right="142"/>
      </w:pPr>
      <w:r w:rsidRPr="001B5E85">
        <w:rPr>
          <w:b/>
        </w:rPr>
        <w:t xml:space="preserve">260  ml  Limon Kolonyası                                                                                                                                                                                               </w:t>
      </w:r>
      <w:r w:rsidRPr="001B5E85">
        <w:t>400 ml                                                                                                                                            Alkol Derecesi: 80°                                                                                                                                                           Etil Alkol (1. Sınıf alkol)                                                                                                                        Esans: x2 Limon</w:t>
      </w:r>
    </w:p>
    <w:p w:rsidR="006B4E1D" w:rsidRPr="001B5E85" w:rsidRDefault="006B4E1D" w:rsidP="006B4E1D">
      <w:pPr>
        <w:ind w:right="142"/>
      </w:pPr>
    </w:p>
    <w:p w:rsidR="006B4E1D" w:rsidRPr="001B5E85" w:rsidRDefault="006B4E1D" w:rsidP="006B4E1D">
      <w:pPr>
        <w:ind w:right="142"/>
        <w:jc w:val="both"/>
        <w:rPr>
          <w:b/>
        </w:rPr>
      </w:pPr>
      <w:r w:rsidRPr="001B5E85">
        <w:rPr>
          <w:b/>
        </w:rPr>
        <w:t>Görünüş:</w:t>
      </w:r>
    </w:p>
    <w:p w:rsidR="006B4E1D" w:rsidRPr="001B5E85" w:rsidRDefault="006B4E1D" w:rsidP="006B4E1D">
      <w:pPr>
        <w:ind w:right="142"/>
        <w:jc w:val="both"/>
      </w:pPr>
      <w:r w:rsidRPr="001B5E85">
        <w:t xml:space="preserve">Berrak İçerisinde tortu, bulanıklık, yabancı cisim bulunmamalıdır. Boya maddesi içermemelidir. </w:t>
      </w:r>
    </w:p>
    <w:p w:rsidR="006B4E1D" w:rsidRPr="001B5E85" w:rsidRDefault="006B4E1D" w:rsidP="006B4E1D">
      <w:pPr>
        <w:ind w:right="142"/>
        <w:jc w:val="both"/>
      </w:pPr>
    </w:p>
    <w:p w:rsidR="006B4E1D" w:rsidRPr="001B5E85" w:rsidRDefault="006B4E1D" w:rsidP="006B4E1D">
      <w:pPr>
        <w:ind w:right="142"/>
        <w:jc w:val="both"/>
        <w:rPr>
          <w:b/>
        </w:rPr>
      </w:pPr>
      <w:r w:rsidRPr="001B5E85">
        <w:rPr>
          <w:b/>
        </w:rPr>
        <w:t>Ambalaj Özellikleri:</w:t>
      </w:r>
    </w:p>
    <w:p w:rsidR="006B4E1D" w:rsidRPr="001B5E85" w:rsidRDefault="006B4E1D" w:rsidP="006B4E1D">
      <w:pPr>
        <w:ind w:right="142"/>
        <w:jc w:val="both"/>
      </w:pPr>
      <w:r w:rsidRPr="001B5E85">
        <w:t>Takriben Renksiz plastik şişelerde şişe kolonyanın dökülmesini ve esansın uçmasını önleyecek şekilde sıkı kapatılmış olmalıdır. Şişe ağzında kapaktan önce plastik bir tıkaç bulunmalıdır.</w:t>
      </w:r>
    </w:p>
    <w:p w:rsidR="006B4E1D" w:rsidRPr="001B5E85" w:rsidRDefault="006B4E1D" w:rsidP="006B4E1D">
      <w:pPr>
        <w:ind w:right="142"/>
        <w:jc w:val="both"/>
      </w:pPr>
      <w:r w:rsidRPr="001B5E85">
        <w:t>Ambalajda kolonya miktarı, alkol derecesi, firmanın ticari unvanı, ilgili yasal mercilerin imal ve satış izninin tarih ve numarası bulunmalıdır.</w:t>
      </w:r>
    </w:p>
    <w:p w:rsidR="006B4E1D" w:rsidRPr="001B5E85" w:rsidRDefault="006B4E1D" w:rsidP="004C312E">
      <w:pPr>
        <w:ind w:right="142"/>
        <w:jc w:val="both"/>
      </w:pPr>
      <w:r w:rsidRPr="001B5E85">
        <w:t>Ambalaj üzerinde Bursa Büyükşehir Belediyesinin resmi logosu yer alacaktır. Kolonyalar kutu içerisinde olmalıdır. Kutu tasarımı Yüklenici Firma ile paylaşılacaktır.</w:t>
      </w:r>
    </w:p>
    <w:p w:rsidR="006B4E1D" w:rsidRPr="001B5E85" w:rsidRDefault="006B4E1D" w:rsidP="006B4E1D">
      <w:pPr>
        <w:ind w:right="142"/>
        <w:jc w:val="both"/>
      </w:pPr>
      <w:r w:rsidRPr="001B5E85">
        <w:t>Yüklenici firma teklif onayından sonra numune çalışması yapacak ve idarenin onayına sunacaktır. İdare Onayından sonra firma üretime geçecektir. Onay alınmadan üretilen ürünler kabul edilmeyecektir.</w:t>
      </w:r>
    </w:p>
    <w:p w:rsidR="00065DF2" w:rsidRPr="001B5E85" w:rsidRDefault="00065DF2" w:rsidP="007A1EE0">
      <w:pPr>
        <w:jc w:val="both"/>
        <w:rPr>
          <w:b/>
        </w:rPr>
      </w:pPr>
    </w:p>
    <w:p w:rsidR="008F55FE" w:rsidRPr="001B5E85" w:rsidRDefault="007A61D7" w:rsidP="008F55FE">
      <w:pPr>
        <w:ind w:right="142"/>
        <w:jc w:val="both"/>
        <w:rPr>
          <w:shd w:val="clear" w:color="auto" w:fill="FFFFFF"/>
        </w:rPr>
      </w:pPr>
      <w:r w:rsidRPr="001B5E85">
        <w:rPr>
          <w:b/>
        </w:rPr>
        <w:t>3.12</w:t>
      </w:r>
      <w:r w:rsidR="008F55FE" w:rsidRPr="001B5E85">
        <w:rPr>
          <w:b/>
        </w:rPr>
        <w:t>–</w:t>
      </w:r>
      <w:r w:rsidR="008F55FE" w:rsidRPr="001B5E85">
        <w:rPr>
          <w:shd w:val="clear" w:color="auto" w:fill="FFFFFF"/>
        </w:rPr>
        <w:t xml:space="preserve"> Madde içeriği Bursa Büyükşehir Belediye Logolu ve yazılı karton çantada sunumu yapılmak üzere hazır bir şekilde teslim edilecektir.</w:t>
      </w:r>
    </w:p>
    <w:p w:rsidR="00EA1BD3" w:rsidRDefault="00EA1BD3" w:rsidP="007A1EE0">
      <w:pPr>
        <w:jc w:val="both"/>
        <w:rPr>
          <w:b/>
        </w:rPr>
      </w:pPr>
    </w:p>
    <w:p w:rsidR="001B5E85" w:rsidRDefault="001B5E85" w:rsidP="007A1EE0">
      <w:pPr>
        <w:jc w:val="both"/>
        <w:rPr>
          <w:b/>
        </w:rPr>
      </w:pPr>
    </w:p>
    <w:p w:rsidR="001B5E85" w:rsidRDefault="001B5E85" w:rsidP="007A1EE0">
      <w:pPr>
        <w:jc w:val="both"/>
        <w:rPr>
          <w:b/>
        </w:rPr>
      </w:pPr>
    </w:p>
    <w:p w:rsidR="001B5E85" w:rsidRDefault="001B5E85" w:rsidP="007A1EE0">
      <w:pPr>
        <w:jc w:val="both"/>
        <w:rPr>
          <w:b/>
        </w:rPr>
      </w:pPr>
    </w:p>
    <w:p w:rsidR="001B5E85" w:rsidRPr="001B5E85" w:rsidRDefault="001B5E85" w:rsidP="007A1EE0">
      <w:pPr>
        <w:jc w:val="both"/>
        <w:rPr>
          <w:b/>
        </w:rPr>
      </w:pPr>
    </w:p>
    <w:p w:rsidR="00EA1BD3" w:rsidRPr="001B5E85" w:rsidRDefault="00EA1BD3" w:rsidP="007A1EE0">
      <w:pPr>
        <w:jc w:val="both"/>
        <w:rPr>
          <w:b/>
        </w:rPr>
      </w:pPr>
    </w:p>
    <w:p w:rsidR="00F86FD1" w:rsidRPr="001B5E85" w:rsidRDefault="008F061C" w:rsidP="00F86FD1">
      <w:pPr>
        <w:jc w:val="both"/>
        <w:rPr>
          <w:b/>
        </w:rPr>
      </w:pPr>
      <w:r w:rsidRPr="001B5E85">
        <w:rPr>
          <w:b/>
        </w:rPr>
        <w:lastRenderedPageBreak/>
        <w:t>3</w:t>
      </w:r>
      <w:r w:rsidR="00530F0F" w:rsidRPr="001B5E85">
        <w:rPr>
          <w:b/>
        </w:rPr>
        <w:t>.</w:t>
      </w:r>
      <w:r w:rsidR="007A61D7" w:rsidRPr="001B5E85">
        <w:rPr>
          <w:b/>
        </w:rPr>
        <w:t>13</w:t>
      </w:r>
      <w:r w:rsidR="00530F0F" w:rsidRPr="001B5E85">
        <w:rPr>
          <w:b/>
        </w:rPr>
        <w:t xml:space="preserve">– </w:t>
      </w:r>
      <w:r w:rsidR="00F86FD1" w:rsidRPr="001B5E85">
        <w:rPr>
          <w:b/>
        </w:rPr>
        <w:t>ÇİÇEK EL BUKETİ HAZIRLAMA HİZMETİ</w:t>
      </w:r>
      <w:r w:rsidR="0041211A" w:rsidRPr="001B5E85">
        <w:rPr>
          <w:b/>
        </w:rPr>
        <w:t>:</w:t>
      </w:r>
    </w:p>
    <w:p w:rsidR="00DA50A9" w:rsidRPr="001B5E85" w:rsidRDefault="00DA50A9" w:rsidP="00F86FD1">
      <w:pPr>
        <w:jc w:val="both"/>
        <w:rPr>
          <w:b/>
        </w:rPr>
      </w:pPr>
    </w:p>
    <w:p w:rsidR="00745ADD" w:rsidRPr="001B5E85" w:rsidRDefault="00DA50A9" w:rsidP="00F86FD1">
      <w:pPr>
        <w:jc w:val="both"/>
      </w:pPr>
      <w:r w:rsidRPr="001B5E85">
        <w:t>Uluslararası Toplantılar ve Milli Bayramlara</w:t>
      </w:r>
      <w:r w:rsidRPr="001B5E85">
        <w:rPr>
          <w:b/>
        </w:rPr>
        <w:t xml:space="preserve"> </w:t>
      </w:r>
      <w:r w:rsidR="00F957C5" w:rsidRPr="001B5E85">
        <w:t>ve diğer önemli günlerde kullanılmak üzere</w:t>
      </w:r>
      <w:r w:rsidR="00983A28" w:rsidRPr="001B5E85">
        <w:t xml:space="preserve"> </w:t>
      </w:r>
      <w:r w:rsidR="00F86FD1" w:rsidRPr="001B5E85">
        <w:t>İdarenin istediği şekilde farklı türde çiçekleri elde bir araya getirerek demet oluşturulmak suretiyle idarenin belirteceği adrese teslim edilecektir. (El buketinde en az 20 dal çiçek olacak olup bunların 10 tanesi karanfil, 1 tanesi kazablanka ve 9 tanesi ise gerberra çiçeğinden olacaktır.)</w:t>
      </w:r>
    </w:p>
    <w:p w:rsidR="00DA50A9" w:rsidRPr="001B5E85" w:rsidRDefault="00DA50A9" w:rsidP="004343F5">
      <w:pPr>
        <w:jc w:val="both"/>
        <w:rPr>
          <w:b/>
        </w:rPr>
      </w:pPr>
    </w:p>
    <w:p w:rsidR="00696C0F" w:rsidRPr="001B5E85" w:rsidRDefault="00696C0F" w:rsidP="00627BFF">
      <w:pPr>
        <w:jc w:val="both"/>
      </w:pPr>
    </w:p>
    <w:p w:rsidR="00095691" w:rsidRPr="001B5E85" w:rsidRDefault="008F061C" w:rsidP="00095691">
      <w:pPr>
        <w:tabs>
          <w:tab w:val="left" w:pos="2385"/>
        </w:tabs>
        <w:jc w:val="both"/>
      </w:pPr>
      <w:r w:rsidRPr="001B5E85">
        <w:rPr>
          <w:b/>
        </w:rPr>
        <w:t>4</w:t>
      </w:r>
      <w:r w:rsidR="007B4CAC" w:rsidRPr="001B5E85">
        <w:rPr>
          <w:b/>
        </w:rPr>
        <w:t>-</w:t>
      </w:r>
      <w:r w:rsidR="00095691" w:rsidRPr="001B5E85">
        <w:rPr>
          <w:b/>
        </w:rPr>
        <w:t xml:space="preserve">TESLİMAT YERİ: </w:t>
      </w:r>
      <w:r w:rsidR="00095691" w:rsidRPr="001B5E85">
        <w:t>Bursa Büyükşehir Beledi</w:t>
      </w:r>
      <w:r w:rsidR="005B43A3" w:rsidRPr="001B5E85">
        <w:t>yesi hizmet sınırları dahilinde</w:t>
      </w:r>
      <w:r w:rsidR="00384AA5" w:rsidRPr="001B5E85">
        <w:t>;</w:t>
      </w:r>
      <w:r w:rsidR="005B43A3" w:rsidRPr="001B5E85">
        <w:t xml:space="preserve"> belirtilen hizmetlerini sunumu kapsamında</w:t>
      </w:r>
      <w:r w:rsidR="00095691" w:rsidRPr="001B5E85">
        <w:t xml:space="preserve"> İDARE etkinliğe göre her iş için yükleniciye teslimat yerini bildirecektir.</w:t>
      </w:r>
    </w:p>
    <w:p w:rsidR="00095691" w:rsidRPr="001B5E85" w:rsidRDefault="00095691" w:rsidP="00095691">
      <w:pPr>
        <w:tabs>
          <w:tab w:val="left" w:pos="2385"/>
        </w:tabs>
        <w:jc w:val="both"/>
      </w:pPr>
    </w:p>
    <w:p w:rsidR="00095691" w:rsidRPr="001B5E85" w:rsidRDefault="00095691" w:rsidP="00095691">
      <w:pPr>
        <w:rPr>
          <w:b/>
        </w:rPr>
      </w:pPr>
    </w:p>
    <w:p w:rsidR="00095691" w:rsidRPr="001B5E85" w:rsidRDefault="008F061C" w:rsidP="00095691">
      <w:pPr>
        <w:rPr>
          <w:b/>
        </w:rPr>
      </w:pPr>
      <w:r w:rsidRPr="001B5E85">
        <w:rPr>
          <w:b/>
        </w:rPr>
        <w:t>4</w:t>
      </w:r>
      <w:r w:rsidR="00095691" w:rsidRPr="001B5E85">
        <w:rPr>
          <w:b/>
        </w:rPr>
        <w:t xml:space="preserve">.1-TERMİNLER: </w:t>
      </w:r>
    </w:p>
    <w:p w:rsidR="00095691" w:rsidRPr="001B5E85" w:rsidRDefault="00095691" w:rsidP="00095691">
      <w:pPr>
        <w:rPr>
          <w:b/>
        </w:rPr>
      </w:pPr>
    </w:p>
    <w:p w:rsidR="00095691" w:rsidRPr="001B5E85" w:rsidRDefault="00095691" w:rsidP="00095691">
      <w:r w:rsidRPr="001B5E85">
        <w:t xml:space="preserve">Yükleniciye organizasyondan en geç </w:t>
      </w:r>
      <w:r w:rsidRPr="001B5E85">
        <w:rPr>
          <w:color w:val="000000" w:themeColor="text1"/>
        </w:rPr>
        <w:t>7 gün</w:t>
      </w:r>
      <w:r w:rsidRPr="001B5E85">
        <w:t xml:space="preserve"> önc</w:t>
      </w:r>
      <w:r w:rsidR="00A03B4C" w:rsidRPr="001B5E85">
        <w:t xml:space="preserve">e tebliğ edilecek iş kalemleri; </w:t>
      </w:r>
      <w:r w:rsidR="007A61D7" w:rsidRPr="001B5E85">
        <w:t>3.10, 3.11, 3.12</w:t>
      </w:r>
    </w:p>
    <w:p w:rsidR="00095691" w:rsidRPr="001B5E85" w:rsidRDefault="00095691" w:rsidP="00095691"/>
    <w:p w:rsidR="00095691" w:rsidRPr="001B5E85" w:rsidRDefault="00095691" w:rsidP="00095691">
      <w:r w:rsidRPr="001B5E85">
        <w:t>Yükleniciye organizasyondan en geç 2</w:t>
      </w:r>
      <w:r w:rsidRPr="001B5E85">
        <w:rPr>
          <w:color w:val="000000" w:themeColor="text1"/>
        </w:rPr>
        <w:t xml:space="preserve"> gün</w:t>
      </w:r>
      <w:r w:rsidRPr="001B5E85">
        <w:t xml:space="preserve"> önce</w:t>
      </w:r>
      <w:r w:rsidR="003F6AB4" w:rsidRPr="001B5E85">
        <w:t xml:space="preserve"> tebliğ edilecek iş kalemleri; </w:t>
      </w:r>
      <w:r w:rsidR="003D7C52" w:rsidRPr="001B5E85">
        <w:t>3.1, 3.2,</w:t>
      </w:r>
      <w:r w:rsidR="00484722" w:rsidRPr="001B5E85">
        <w:t xml:space="preserve"> 3.3,</w:t>
      </w:r>
      <w:r w:rsidR="00711B71" w:rsidRPr="001B5E85">
        <w:t xml:space="preserve"> 3.4, 3.5</w:t>
      </w:r>
      <w:r w:rsidR="003D7C52" w:rsidRPr="001B5E85">
        <w:t>, 3.6, 3.7</w:t>
      </w:r>
      <w:r w:rsidR="00EB46EA" w:rsidRPr="001B5E85">
        <w:t>, 3.8</w:t>
      </w:r>
      <w:r w:rsidR="007A61D7" w:rsidRPr="001B5E85">
        <w:t>, 3.9</w:t>
      </w:r>
    </w:p>
    <w:p w:rsidR="00484722" w:rsidRPr="001B5E85" w:rsidRDefault="00484722" w:rsidP="00095691"/>
    <w:p w:rsidR="00484722" w:rsidRPr="001B5E85" w:rsidRDefault="00484722" w:rsidP="00484722">
      <w:r w:rsidRPr="001B5E85">
        <w:t>Yükl</w:t>
      </w:r>
      <w:r w:rsidR="008F55FE" w:rsidRPr="001B5E85">
        <w:t>eniciye organizasyondan en geç 4</w:t>
      </w:r>
      <w:r w:rsidRPr="001B5E85">
        <w:rPr>
          <w:color w:val="000000" w:themeColor="text1"/>
        </w:rPr>
        <w:t xml:space="preserve"> saat</w:t>
      </w:r>
      <w:r w:rsidRPr="001B5E85">
        <w:t xml:space="preserve"> önce tebliğ edilecek iş kalemleri; </w:t>
      </w:r>
      <w:r w:rsidR="007A61D7" w:rsidRPr="001B5E85">
        <w:t>3.13</w:t>
      </w:r>
    </w:p>
    <w:p w:rsidR="00AB5700" w:rsidRPr="001B5E85" w:rsidRDefault="00AB5700" w:rsidP="008F55FE">
      <w:pPr>
        <w:jc w:val="both"/>
        <w:rPr>
          <w:b/>
        </w:rPr>
      </w:pPr>
    </w:p>
    <w:p w:rsidR="00095691" w:rsidRPr="001B5E85" w:rsidRDefault="008F061C" w:rsidP="00095691">
      <w:pPr>
        <w:jc w:val="both"/>
        <w:rPr>
          <w:b/>
        </w:rPr>
      </w:pPr>
      <w:r w:rsidRPr="001B5E85">
        <w:rPr>
          <w:b/>
        </w:rPr>
        <w:t>5</w:t>
      </w:r>
      <w:r w:rsidR="00095691" w:rsidRPr="001B5E85">
        <w:rPr>
          <w:b/>
        </w:rPr>
        <w:t>-CEZA-İ MÜEYYİDELER:</w:t>
      </w:r>
    </w:p>
    <w:p w:rsidR="00C43814" w:rsidRPr="001B5E85" w:rsidRDefault="00C43814" w:rsidP="00095691">
      <w:pPr>
        <w:jc w:val="both"/>
        <w:rPr>
          <w:b/>
        </w:rPr>
      </w:pPr>
    </w:p>
    <w:p w:rsidR="00C43814" w:rsidRPr="001B5E85" w:rsidRDefault="00C43814" w:rsidP="00C43814">
      <w:pPr>
        <w:jc w:val="both"/>
      </w:pPr>
      <w:r w:rsidRPr="001B5E85">
        <w:rPr>
          <w:b/>
          <w:bCs/>
        </w:rPr>
        <w:t>5.1</w:t>
      </w:r>
      <w:r w:rsidRPr="001B5E85">
        <w:rPr>
          <w:b/>
        </w:rPr>
        <w:t>-</w:t>
      </w:r>
      <w:r w:rsidRPr="001B5E85">
        <w:t xml:space="preserve">İhale konusu işin niteliği ve özelliğine göre işin sözleşmesine uygun olmayan haller ve idare tarafından uygulanacak cezalar aşağıda belirtilmiştir: </w:t>
      </w:r>
    </w:p>
    <w:p w:rsidR="00C43814" w:rsidRPr="001B5E85" w:rsidRDefault="00C43814" w:rsidP="00C43814">
      <w:pPr>
        <w:jc w:val="both"/>
      </w:pPr>
      <w:r w:rsidRPr="001B5E85">
        <w:rPr>
          <w:b/>
          <w:bCs/>
        </w:rPr>
        <w:t>5.1.1</w:t>
      </w:r>
      <w:r w:rsidRPr="001B5E85">
        <w:rPr>
          <w:b/>
        </w:rPr>
        <w:t>-</w:t>
      </w:r>
      <w:r w:rsidRPr="001B5E85">
        <w:t xml:space="preserve">Sözleşme hükümlerine uyulmaması halinde uygulanacak asgari ceza oranı, sözleşme bedelinin </w:t>
      </w:r>
      <w:r w:rsidR="001F37A6" w:rsidRPr="001B5E85">
        <w:rPr>
          <w:rStyle w:val="richtext"/>
          <w:b/>
          <w:bCs/>
          <w:color w:val="003399"/>
          <w:u w:val="dotted"/>
        </w:rPr>
        <w:t>On Binde 6</w:t>
      </w:r>
      <w:r w:rsidRPr="001B5E85">
        <w:rPr>
          <w:rStyle w:val="richtext"/>
          <w:bCs/>
          <w:color w:val="003399"/>
          <w:u w:val="dotted"/>
        </w:rPr>
        <w:t>’</w:t>
      </w:r>
      <w:r w:rsidRPr="001B5E85">
        <w:t xml:space="preserve">dır. Aynı fiilin tekrarı halinde bu oran % 50 artırımlı uygulanır. </w:t>
      </w:r>
    </w:p>
    <w:p w:rsidR="00C43814" w:rsidRPr="001B5E85" w:rsidRDefault="00C43814" w:rsidP="00C43814">
      <w:pPr>
        <w:jc w:val="both"/>
      </w:pPr>
      <w:r w:rsidRPr="001B5E85">
        <w:rPr>
          <w:b/>
          <w:bCs/>
        </w:rPr>
        <w:t>5.1.2</w:t>
      </w:r>
      <w:r w:rsidRPr="001B5E85">
        <w:rPr>
          <w:b/>
        </w:rPr>
        <w:t>-</w:t>
      </w:r>
      <w:r w:rsidRPr="001B5E85">
        <w:t>Aşağıdaki tabloda yer alan aykırılık hallerinde aynı satırda belirtilen oranda ceza uy</w:t>
      </w:r>
      <w:r w:rsidR="001F37A6" w:rsidRPr="001B5E85">
        <w:t>gulanır. Bu aykırılıkların otuzdan</w:t>
      </w:r>
      <w:r w:rsidRPr="001B5E85">
        <w:t xml:space="preserve"> az olmamak üzere, tabloda belirtilen sayıda gerçekleşmesi halinde</w:t>
      </w:r>
      <w:r w:rsidR="0013217F" w:rsidRPr="001B5E85">
        <w:t xml:space="preserve">, ayrıca 4735 sayılı Kanunun 20’ </w:t>
      </w:r>
      <w:r w:rsidRPr="001B5E85">
        <w:t xml:space="preserve">nci maddesinin (b) bendine göre protesto çekmeye gerek kalmaksızın, son aykırılığa ilişkin ceza kesilmeden sözleşme feshedilir. </w:t>
      </w:r>
    </w:p>
    <w:p w:rsidR="00384AA5" w:rsidRPr="001B5E85" w:rsidRDefault="00384AA5" w:rsidP="00C43814">
      <w:pPr>
        <w:jc w:val="both"/>
      </w:pPr>
    </w:p>
    <w:p w:rsidR="00E933F6" w:rsidRPr="001B5E85" w:rsidRDefault="00E933F6" w:rsidP="00C43814">
      <w:pPr>
        <w:jc w:val="both"/>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66"/>
      </w:tblGrid>
      <w:tr w:rsidR="00C43814" w:rsidRPr="001B5E85" w:rsidTr="001F37A6">
        <w:trPr>
          <w:trHeight w:val="4935"/>
          <w:tblCellSpacing w:w="15" w:type="dxa"/>
        </w:trPr>
        <w:tc>
          <w:tcPr>
            <w:tcW w:w="0" w:type="auto"/>
            <w:vAlign w:val="center"/>
            <w:hideMark/>
          </w:tcPr>
          <w:tbl>
            <w:tblPr>
              <w:tblW w:w="4418" w:type="pct"/>
              <w:tblCellMar>
                <w:top w:w="15" w:type="dxa"/>
                <w:left w:w="15" w:type="dxa"/>
                <w:bottom w:w="15" w:type="dxa"/>
                <w:right w:w="15" w:type="dxa"/>
              </w:tblCellMar>
              <w:tblLook w:val="04A0" w:firstRow="1" w:lastRow="0" w:firstColumn="1" w:lastColumn="0" w:noHBand="0" w:noVBand="1"/>
            </w:tblPr>
            <w:tblGrid>
              <w:gridCol w:w="721"/>
              <w:gridCol w:w="3891"/>
              <w:gridCol w:w="1693"/>
              <w:gridCol w:w="2142"/>
            </w:tblGrid>
            <w:tr w:rsidR="00BA770E" w:rsidRPr="001B5E85" w:rsidTr="00571D5F">
              <w:trPr>
                <w:trHeight w:val="1180"/>
              </w:trPr>
              <w:tc>
                <w:tcPr>
                  <w:tcW w:w="427"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BA770E" w:rsidRPr="001B5E85" w:rsidRDefault="00BA770E" w:rsidP="00384AA5">
                  <w:pPr>
                    <w:spacing w:before="120" w:after="240"/>
                    <w:jc w:val="both"/>
                    <w:rPr>
                      <w:b/>
                      <w:bCs/>
                    </w:rPr>
                  </w:pPr>
                  <w:r w:rsidRPr="001B5E85">
                    <w:rPr>
                      <w:b/>
                      <w:bCs/>
                    </w:rPr>
                    <w:lastRenderedPageBreak/>
                    <w:t>Sıra No</w:t>
                  </w:r>
                </w:p>
              </w:tc>
              <w:tc>
                <w:tcPr>
                  <w:tcW w:w="230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BA770E" w:rsidRPr="001B5E85" w:rsidRDefault="00BA770E" w:rsidP="00384AA5">
                  <w:pPr>
                    <w:spacing w:before="120" w:after="240"/>
                    <w:jc w:val="both"/>
                    <w:rPr>
                      <w:b/>
                      <w:bCs/>
                    </w:rPr>
                  </w:pPr>
                  <w:r w:rsidRPr="001B5E85">
                    <w:rPr>
                      <w:b/>
                      <w:bCs/>
                    </w:rPr>
                    <w:t>Aykırılık Hali</w:t>
                  </w:r>
                </w:p>
              </w:tc>
              <w:tc>
                <w:tcPr>
                  <w:tcW w:w="100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BA770E" w:rsidRPr="001B5E85" w:rsidRDefault="00BA770E" w:rsidP="00384AA5">
                  <w:pPr>
                    <w:spacing w:before="120" w:after="240"/>
                    <w:jc w:val="both"/>
                    <w:rPr>
                      <w:b/>
                      <w:bCs/>
                    </w:rPr>
                  </w:pPr>
                  <w:r w:rsidRPr="001B5E85">
                    <w:rPr>
                      <w:b/>
                      <w:bCs/>
                    </w:rPr>
                    <w:t xml:space="preserve">Sözleşme Bedeli Üzerinden Kesilecek Ceza Oranı </w:t>
                  </w:r>
                </w:p>
              </w:tc>
              <w:tc>
                <w:tcPr>
                  <w:tcW w:w="126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BA770E" w:rsidRPr="001B5E85" w:rsidRDefault="00BA770E" w:rsidP="00384AA5">
                  <w:pPr>
                    <w:spacing w:before="120" w:after="240"/>
                    <w:jc w:val="both"/>
                    <w:rPr>
                      <w:b/>
                      <w:bCs/>
                    </w:rPr>
                  </w:pPr>
                  <w:r w:rsidRPr="001B5E85">
                    <w:rPr>
                      <w:b/>
                      <w:bCs/>
                    </w:rPr>
                    <w:t>Sözleşmenin Feshini Gerektiren Aykırılık Sayısı</w:t>
                  </w:r>
                </w:p>
                <w:p w:rsidR="00BA770E" w:rsidRPr="001B5E85" w:rsidRDefault="00BA770E" w:rsidP="00384AA5">
                  <w:pPr>
                    <w:spacing w:before="120" w:after="240"/>
                    <w:jc w:val="both"/>
                  </w:pPr>
                </w:p>
              </w:tc>
            </w:tr>
            <w:tr w:rsidR="001C221F" w:rsidRPr="001B5E85" w:rsidTr="00571D5F">
              <w:trPr>
                <w:trHeight w:val="869"/>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1C221F" w:rsidRPr="001B5E85" w:rsidRDefault="001C221F" w:rsidP="001C221F">
                  <w:pPr>
                    <w:spacing w:before="120" w:after="240"/>
                    <w:jc w:val="both"/>
                  </w:pPr>
                  <w:r w:rsidRPr="001B5E85">
                    <w:t>1</w:t>
                  </w:r>
                </w:p>
              </w:tc>
              <w:tc>
                <w:tcPr>
                  <w:tcW w:w="230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1C221F" w:rsidRPr="001B5E85" w:rsidRDefault="00571D5F" w:rsidP="008552C9">
                  <w:pPr>
                    <w:spacing w:before="120" w:after="240"/>
                    <w:jc w:val="both"/>
                  </w:pPr>
                  <w:r w:rsidRPr="001B5E85">
                    <w:t>Teknik şartna</w:t>
                  </w:r>
                  <w:r w:rsidR="007A61D7" w:rsidRPr="001B5E85">
                    <w:t>menin 3.5 ve 3.6</w:t>
                  </w:r>
                  <w:r w:rsidRPr="001B5E85">
                    <w:t xml:space="preserve"> maddelerinde belirtilen yemeklerin içerisinde yabancı cisim çıkması halinde (çöp, böcek, metal vb.) veya             yemeklerin bozuk, kokmuş vb. gıda sağlığı yönünden sakıncalı olması durumunda</w:t>
                  </w:r>
                </w:p>
              </w:tc>
              <w:tc>
                <w:tcPr>
                  <w:tcW w:w="100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hideMark/>
                </w:tcPr>
                <w:p w:rsidR="001C221F" w:rsidRPr="001B5E85" w:rsidRDefault="001C221F" w:rsidP="001C221F">
                  <w:pPr>
                    <w:spacing w:before="120" w:after="240"/>
                    <w:jc w:val="both"/>
                  </w:pPr>
                  <w:r w:rsidRPr="001B5E85">
                    <w:t>Yüzde 0,0</w:t>
                  </w:r>
                  <w:r w:rsidR="001F37A6" w:rsidRPr="001B5E85">
                    <w:t>3</w:t>
                  </w:r>
                </w:p>
              </w:tc>
              <w:tc>
                <w:tcPr>
                  <w:tcW w:w="126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1C221F" w:rsidRPr="001B5E85" w:rsidRDefault="00571D5F" w:rsidP="001C221F">
                  <w:pPr>
                    <w:spacing w:before="120" w:after="240"/>
                    <w:jc w:val="both"/>
                  </w:pPr>
                  <w:r w:rsidRPr="001B5E85">
                    <w:t xml:space="preserve">          </w:t>
                  </w:r>
                  <w:r w:rsidR="001C221F" w:rsidRPr="001B5E85">
                    <w:t>15</w:t>
                  </w:r>
                </w:p>
              </w:tc>
            </w:tr>
            <w:tr w:rsidR="001C221F" w:rsidRPr="001B5E85" w:rsidTr="00571D5F">
              <w:trPr>
                <w:trHeight w:val="869"/>
              </w:trPr>
              <w:tc>
                <w:tcPr>
                  <w:tcW w:w="0" w:type="auto"/>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1C221F" w:rsidRPr="001B5E85" w:rsidRDefault="001C221F" w:rsidP="001C221F">
                  <w:pPr>
                    <w:spacing w:before="120" w:after="240"/>
                    <w:jc w:val="both"/>
                  </w:pPr>
                  <w:r w:rsidRPr="001B5E85">
                    <w:t>2</w:t>
                  </w:r>
                </w:p>
              </w:tc>
              <w:tc>
                <w:tcPr>
                  <w:tcW w:w="2303"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1C221F" w:rsidRPr="001B5E85" w:rsidRDefault="007A61D7" w:rsidP="00FF27E5">
                  <w:pPr>
                    <w:ind w:right="142"/>
                    <w:jc w:val="both"/>
                    <w:rPr>
                      <w:color w:val="000000" w:themeColor="text1"/>
                    </w:rPr>
                  </w:pPr>
                  <w:r w:rsidRPr="001B5E85">
                    <w:rPr>
                      <w:color w:val="000000" w:themeColor="text1"/>
                    </w:rPr>
                    <w:t>Teknik şartnamenin 3.10 , 3.11 ve 3.12</w:t>
                  </w:r>
                  <w:r w:rsidR="00FF27E5" w:rsidRPr="001B5E85">
                    <w:rPr>
                      <w:color w:val="000000" w:themeColor="text1"/>
                    </w:rPr>
                    <w:t xml:space="preserve"> maddelerinde </w:t>
                  </w:r>
                  <w:r w:rsidR="00FF27E5" w:rsidRPr="001B5E85">
                    <w:rPr>
                      <w:color w:val="000000" w:themeColor="text1"/>
                      <w:shd w:val="clear" w:color="auto" w:fill="FFFFFF"/>
                    </w:rPr>
                    <w:t xml:space="preserve">Bursa Büyükşehir Belediye Logolu ve yazılı karton çantada sunumu yapılacak Çanta </w:t>
                  </w:r>
                  <w:r w:rsidR="00FF27E5" w:rsidRPr="001B5E85">
                    <w:rPr>
                      <w:color w:val="000000" w:themeColor="text1"/>
                    </w:rPr>
                    <w:t>Hizmetinin eksik, hatalı veya</w:t>
                  </w:r>
                  <w:r w:rsidR="00571D5F" w:rsidRPr="001B5E85">
                    <w:rPr>
                      <w:color w:val="000000" w:themeColor="text1"/>
                    </w:rPr>
                    <w:t xml:space="preserve"> geç yerine getirilmesi ned</w:t>
                  </w:r>
                  <w:r w:rsidR="00FF27E5" w:rsidRPr="001B5E85">
                    <w:rPr>
                      <w:color w:val="000000" w:themeColor="text1"/>
                    </w:rPr>
                    <w:t>eniyle planlanan</w:t>
                  </w:r>
                  <w:r w:rsidR="00571D5F" w:rsidRPr="001B5E85">
                    <w:rPr>
                      <w:color w:val="000000" w:themeColor="text1"/>
                    </w:rPr>
                    <w:t xml:space="preserve"> organizasyonun gecikmesi</w:t>
                  </w:r>
                  <w:r w:rsidR="00FF27E5" w:rsidRPr="001B5E85">
                    <w:rPr>
                      <w:color w:val="000000" w:themeColor="text1"/>
                    </w:rPr>
                    <w:t>ne sebep olması</w:t>
                  </w:r>
                  <w:r w:rsidR="00571D5F" w:rsidRPr="001B5E85">
                    <w:rPr>
                      <w:color w:val="000000" w:themeColor="text1"/>
                    </w:rPr>
                    <w:t xml:space="preserve"> halinde</w:t>
                  </w:r>
                  <w:r w:rsidR="00FF27E5" w:rsidRPr="001B5E85">
                    <w:rPr>
                      <w:color w:val="000000" w:themeColor="text1"/>
                    </w:rPr>
                    <w:t>,</w:t>
                  </w:r>
                </w:p>
              </w:tc>
              <w:tc>
                <w:tcPr>
                  <w:tcW w:w="1002"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1F37A6" w:rsidRPr="001B5E85" w:rsidRDefault="001C221F" w:rsidP="001C221F">
                  <w:pPr>
                    <w:spacing w:before="120" w:after="240"/>
                    <w:jc w:val="both"/>
                    <w:rPr>
                      <w:color w:val="000000" w:themeColor="text1"/>
                    </w:rPr>
                  </w:pPr>
                  <w:r w:rsidRPr="001B5E85">
                    <w:rPr>
                      <w:color w:val="000000" w:themeColor="text1"/>
                    </w:rPr>
                    <w:t>Yüzde 0,0</w:t>
                  </w:r>
                  <w:r w:rsidR="001F37A6" w:rsidRPr="001B5E85">
                    <w:rPr>
                      <w:color w:val="000000" w:themeColor="text1"/>
                    </w:rPr>
                    <w:t>3</w:t>
                  </w:r>
                </w:p>
              </w:tc>
              <w:tc>
                <w:tcPr>
                  <w:tcW w:w="1268" w:type="pct"/>
                  <w:tcBorders>
                    <w:top w:val="single" w:sz="6" w:space="0" w:color="000000"/>
                    <w:left w:val="single" w:sz="6" w:space="0" w:color="000000"/>
                    <w:bottom w:val="single" w:sz="6" w:space="0" w:color="000000"/>
                    <w:right w:val="single" w:sz="6" w:space="0" w:color="000000"/>
                  </w:tcBorders>
                  <w:tcMar>
                    <w:top w:w="60" w:type="dxa"/>
                    <w:left w:w="120" w:type="dxa"/>
                    <w:bottom w:w="60" w:type="dxa"/>
                    <w:right w:w="120" w:type="dxa"/>
                  </w:tcMar>
                  <w:vAlign w:val="center"/>
                </w:tcPr>
                <w:p w:rsidR="001C221F" w:rsidRPr="001B5E85" w:rsidRDefault="00571D5F" w:rsidP="001C221F">
                  <w:pPr>
                    <w:spacing w:before="120" w:after="240"/>
                    <w:jc w:val="both"/>
                  </w:pPr>
                  <w:r w:rsidRPr="001B5E85">
                    <w:t xml:space="preserve">          </w:t>
                  </w:r>
                  <w:r w:rsidR="001C221F" w:rsidRPr="001B5E85">
                    <w:t>15</w:t>
                  </w:r>
                </w:p>
              </w:tc>
            </w:tr>
          </w:tbl>
          <w:p w:rsidR="00C43814" w:rsidRPr="001B5E85" w:rsidRDefault="00C43814" w:rsidP="00384AA5">
            <w:pPr>
              <w:spacing w:before="120" w:after="240"/>
            </w:pPr>
          </w:p>
        </w:tc>
      </w:tr>
    </w:tbl>
    <w:p w:rsidR="00571D5F" w:rsidRPr="001B5E85" w:rsidRDefault="00571D5F" w:rsidP="0093069D">
      <w:pPr>
        <w:pStyle w:val="xmsonormal"/>
        <w:jc w:val="both"/>
        <w:rPr>
          <w:b/>
          <w:bCs/>
        </w:rPr>
      </w:pPr>
    </w:p>
    <w:p w:rsidR="00571D5F" w:rsidRPr="001B5E85" w:rsidRDefault="00302A48" w:rsidP="0093069D">
      <w:pPr>
        <w:pStyle w:val="xmsonormal"/>
        <w:jc w:val="both"/>
      </w:pPr>
      <w:r w:rsidRPr="001B5E85">
        <w:rPr>
          <w:b/>
          <w:bCs/>
        </w:rPr>
        <w:t>5.1.3</w:t>
      </w:r>
      <w:r w:rsidRPr="001B5E85">
        <w:rPr>
          <w:b/>
        </w:rPr>
        <w:t>-</w:t>
      </w:r>
      <w:r w:rsidR="0093069D" w:rsidRPr="001B5E85">
        <w:t xml:space="preserve">Aşağıdaki aykırılık hallerinden birinin gerçekleşmesi </w:t>
      </w:r>
      <w:r w:rsidR="0013217F" w:rsidRPr="001B5E85">
        <w:t>h</w:t>
      </w:r>
      <w:r w:rsidR="00571D5F" w:rsidRPr="001B5E85">
        <w:t>alinde, 4735 sayılı Kanunun 20’</w:t>
      </w:r>
      <w:r w:rsidR="0093069D" w:rsidRPr="001B5E85">
        <w:t>nci maddesinin (b) bendine göre protesto çekmeye gerek kalmaksızın sözleşme idarece feshedilir.</w:t>
      </w:r>
    </w:p>
    <w:p w:rsidR="0093069D" w:rsidRPr="001B5E85" w:rsidRDefault="0093069D" w:rsidP="0093069D">
      <w:pPr>
        <w:pStyle w:val="xmsonormal"/>
        <w:jc w:val="both"/>
      </w:pPr>
      <w:r w:rsidRPr="001B5E85">
        <w:t xml:space="preserve"> </w:t>
      </w:r>
    </w:p>
    <w:p w:rsidR="00571D5F" w:rsidRPr="001B5E85" w:rsidRDefault="00571D5F" w:rsidP="00571D5F">
      <w:pPr>
        <w:jc w:val="both"/>
      </w:pPr>
      <w:r w:rsidRPr="001B5E85">
        <w:t xml:space="preserve">Yüklenici firma tarafından, Teknik Şartnamede </w:t>
      </w:r>
      <w:r w:rsidR="002859BA" w:rsidRPr="001B5E85">
        <w:t>belirtilen iş kalemlerinden her</w:t>
      </w:r>
      <w:r w:rsidRPr="001B5E85">
        <w:t>hangi birinin tebliğ edilmesine rağmen hiç yerine getirilmemesi durumunda; 4735 sayılı Kanunun 20. Maddesinin (b) bendine göre protesto çekmeye gerek kalmaksızın sözleşme, İdare tarafından feshedilecektir.</w:t>
      </w:r>
    </w:p>
    <w:p w:rsidR="00571D5F" w:rsidRPr="001B5E85" w:rsidRDefault="00571D5F" w:rsidP="00571D5F">
      <w:pPr>
        <w:jc w:val="both"/>
        <w:rPr>
          <w:color w:val="000000"/>
        </w:rPr>
      </w:pPr>
    </w:p>
    <w:p w:rsidR="0013217F" w:rsidRPr="001B5E85" w:rsidRDefault="0013217F" w:rsidP="0093069D">
      <w:pPr>
        <w:jc w:val="both"/>
        <w:rPr>
          <w:b/>
          <w:bCs/>
          <w:color w:val="003399"/>
          <w:u w:val="dotted"/>
        </w:rPr>
      </w:pPr>
    </w:p>
    <w:p w:rsidR="001B5E85" w:rsidRDefault="001B5E85" w:rsidP="00095691">
      <w:pPr>
        <w:jc w:val="both"/>
        <w:rPr>
          <w:b/>
        </w:rPr>
      </w:pPr>
    </w:p>
    <w:p w:rsidR="001B5E85" w:rsidRDefault="001B5E85" w:rsidP="00095691">
      <w:pPr>
        <w:jc w:val="both"/>
        <w:rPr>
          <w:b/>
        </w:rPr>
      </w:pPr>
    </w:p>
    <w:p w:rsidR="00095691" w:rsidRPr="001B5E85" w:rsidRDefault="008F061C" w:rsidP="00095691">
      <w:pPr>
        <w:jc w:val="both"/>
        <w:rPr>
          <w:b/>
        </w:rPr>
      </w:pPr>
      <w:r w:rsidRPr="001B5E85">
        <w:rPr>
          <w:b/>
        </w:rPr>
        <w:lastRenderedPageBreak/>
        <w:t>6</w:t>
      </w:r>
      <w:r w:rsidR="00E34201" w:rsidRPr="001B5E85">
        <w:rPr>
          <w:b/>
        </w:rPr>
        <w:t xml:space="preserve"> </w:t>
      </w:r>
      <w:r w:rsidR="00E34201" w:rsidRPr="001B5E85">
        <w:t xml:space="preserve">– </w:t>
      </w:r>
      <w:r w:rsidR="00095691" w:rsidRPr="001B5E85">
        <w:rPr>
          <w:b/>
        </w:rPr>
        <w:t xml:space="preserve"> ÖDEMEYE İLİŞKİN HUSUSLAR</w:t>
      </w:r>
    </w:p>
    <w:p w:rsidR="000E4799" w:rsidRPr="001B5E85" w:rsidRDefault="000E4799" w:rsidP="00095691">
      <w:pPr>
        <w:jc w:val="both"/>
        <w:rPr>
          <w:b/>
        </w:rPr>
      </w:pPr>
    </w:p>
    <w:p w:rsidR="000E4799" w:rsidRPr="001B5E85" w:rsidRDefault="008F061C" w:rsidP="00095691">
      <w:pPr>
        <w:jc w:val="both"/>
        <w:rPr>
          <w:rFonts w:eastAsia="Calibri"/>
          <w:color w:val="000000"/>
          <w:lang w:eastAsia="en-US"/>
        </w:rPr>
      </w:pPr>
      <w:r w:rsidRPr="001B5E85">
        <w:rPr>
          <w:b/>
        </w:rPr>
        <w:t>6</w:t>
      </w:r>
      <w:r w:rsidR="00095691" w:rsidRPr="001B5E85">
        <w:rPr>
          <w:b/>
        </w:rPr>
        <w:t>.1</w:t>
      </w:r>
      <w:r w:rsidR="00E34201" w:rsidRPr="001B5E85">
        <w:rPr>
          <w:b/>
        </w:rPr>
        <w:t xml:space="preserve"> </w:t>
      </w:r>
      <w:r w:rsidR="00E34201" w:rsidRPr="001B5E85">
        <w:t xml:space="preserve">– </w:t>
      </w:r>
      <w:r w:rsidR="00095691" w:rsidRPr="001B5E85">
        <w:rPr>
          <w:rFonts w:eastAsia="Calibri"/>
          <w:color w:val="000000"/>
          <w:lang w:eastAsia="en-US"/>
        </w:rPr>
        <w:t>Yüklenici ay boyunca yapmış olduğu hizmeti birim fiyat teklif cetveline istinaden hazırlayıp idareye sunacaktır. İdare tarafından hazırlanan hakediş dosyası</w:t>
      </w:r>
      <w:r w:rsidR="00E87FCA" w:rsidRPr="001B5E85">
        <w:rPr>
          <w:rFonts w:eastAsia="Calibri"/>
          <w:color w:val="000000"/>
          <w:lang w:eastAsia="en-US"/>
        </w:rPr>
        <w:t xml:space="preserve"> Bursa Büyükşehir Belediyesi</w:t>
      </w:r>
      <w:r w:rsidR="00095691" w:rsidRPr="001B5E85">
        <w:rPr>
          <w:rFonts w:eastAsia="Calibri"/>
          <w:color w:val="000000"/>
          <w:lang w:eastAsia="en-US"/>
        </w:rPr>
        <w:t xml:space="preserve"> Mali Hizmetler Dairesi Başkanlığı’na gönderildikten sonra ödeme işlemi Mali Hizmetler Dairesi Başkanlığınca yapılacaktır.</w:t>
      </w:r>
    </w:p>
    <w:p w:rsidR="00095691" w:rsidRPr="001B5E85" w:rsidRDefault="008F061C" w:rsidP="00095691">
      <w:pPr>
        <w:jc w:val="both"/>
      </w:pPr>
      <w:r w:rsidRPr="001B5E85">
        <w:rPr>
          <w:rFonts w:eastAsia="Calibri"/>
          <w:b/>
          <w:color w:val="000000"/>
          <w:lang w:eastAsia="en-US"/>
        </w:rPr>
        <w:t>6</w:t>
      </w:r>
      <w:r w:rsidR="00095691" w:rsidRPr="001B5E85">
        <w:rPr>
          <w:rFonts w:eastAsia="Calibri"/>
          <w:b/>
          <w:color w:val="000000"/>
          <w:lang w:eastAsia="en-US"/>
        </w:rPr>
        <w:t>.2</w:t>
      </w:r>
      <w:r w:rsidR="00E34201" w:rsidRPr="001B5E85">
        <w:rPr>
          <w:rFonts w:eastAsia="Calibri"/>
          <w:b/>
          <w:color w:val="000000"/>
          <w:lang w:eastAsia="en-US"/>
        </w:rPr>
        <w:t xml:space="preserve"> </w:t>
      </w:r>
      <w:r w:rsidR="00E34201" w:rsidRPr="001B5E85">
        <w:t xml:space="preserve">– </w:t>
      </w:r>
      <w:r w:rsidR="00095691" w:rsidRPr="001B5E85">
        <w:t>Mal veya hizmet alımı yapılmayan aylarda hakediş dosyası yapılmayacaktır.</w:t>
      </w:r>
    </w:p>
    <w:p w:rsidR="00095691" w:rsidRPr="001B5E85" w:rsidRDefault="00095691" w:rsidP="00095691">
      <w:pPr>
        <w:jc w:val="both"/>
      </w:pPr>
    </w:p>
    <w:p w:rsidR="00095691" w:rsidRPr="001B5E85" w:rsidRDefault="008F061C" w:rsidP="00095691">
      <w:pPr>
        <w:jc w:val="both"/>
        <w:rPr>
          <w:b/>
        </w:rPr>
      </w:pPr>
      <w:r w:rsidRPr="001B5E85">
        <w:rPr>
          <w:b/>
        </w:rPr>
        <w:t>7</w:t>
      </w:r>
      <w:r w:rsidR="00E34201" w:rsidRPr="001B5E85">
        <w:rPr>
          <w:b/>
        </w:rPr>
        <w:t xml:space="preserve"> </w:t>
      </w:r>
      <w:r w:rsidR="00E34201" w:rsidRPr="001B5E85">
        <w:t xml:space="preserve">– </w:t>
      </w:r>
      <w:r w:rsidR="00095691" w:rsidRPr="001B5E85">
        <w:rPr>
          <w:b/>
        </w:rPr>
        <w:t>DİĞER HUSUSLAR:</w:t>
      </w:r>
    </w:p>
    <w:p w:rsidR="00095691" w:rsidRPr="001B5E85" w:rsidRDefault="00095691" w:rsidP="00095691">
      <w:pPr>
        <w:jc w:val="both"/>
        <w:rPr>
          <w:b/>
        </w:rPr>
      </w:pPr>
    </w:p>
    <w:p w:rsidR="00095691" w:rsidRPr="001B5E85" w:rsidRDefault="008F061C" w:rsidP="00095691">
      <w:pPr>
        <w:jc w:val="both"/>
      </w:pPr>
      <w:r w:rsidRPr="001B5E85">
        <w:rPr>
          <w:b/>
        </w:rPr>
        <w:t>7</w:t>
      </w:r>
      <w:r w:rsidR="00095691" w:rsidRPr="001B5E85">
        <w:rPr>
          <w:b/>
        </w:rPr>
        <w:t>.1</w:t>
      </w:r>
      <w:r w:rsidR="00E87FCA" w:rsidRPr="001B5E85">
        <w:rPr>
          <w:b/>
        </w:rPr>
        <w:t xml:space="preserve"> </w:t>
      </w:r>
      <w:r w:rsidR="00E87FCA" w:rsidRPr="001B5E85">
        <w:t xml:space="preserve">– </w:t>
      </w:r>
      <w:r w:rsidR="00095691" w:rsidRPr="001B5E85">
        <w:t>Teknik şartnamede belirtilen işlerin yapılması ile ilgili çalışmalarda çevreye verilecek her türlü maddi veya manevi zarar ve ziyandan firma sorumludur.</w:t>
      </w:r>
    </w:p>
    <w:p w:rsidR="00095691" w:rsidRPr="001B5E85" w:rsidRDefault="008F061C" w:rsidP="00095691">
      <w:pPr>
        <w:jc w:val="both"/>
      </w:pPr>
      <w:r w:rsidRPr="001B5E85">
        <w:rPr>
          <w:b/>
        </w:rPr>
        <w:t>7</w:t>
      </w:r>
      <w:r w:rsidR="00095691" w:rsidRPr="001B5E85">
        <w:rPr>
          <w:b/>
        </w:rPr>
        <w:t>.2</w:t>
      </w:r>
      <w:r w:rsidR="00E87FCA" w:rsidRPr="001B5E85">
        <w:rPr>
          <w:b/>
        </w:rPr>
        <w:t xml:space="preserve"> </w:t>
      </w:r>
      <w:r w:rsidR="00E87FCA" w:rsidRPr="001B5E85">
        <w:t xml:space="preserve">– </w:t>
      </w:r>
      <w:r w:rsidR="00095691" w:rsidRPr="001B5E85">
        <w:rPr>
          <w:b/>
        </w:rPr>
        <w:t xml:space="preserve"> </w:t>
      </w:r>
      <w:r w:rsidR="00095691" w:rsidRPr="001B5E85">
        <w:t>İş kalemlerinin iş bitiminde toplatılması, istenilen noktaya ulaşımının sağlanması firmaya aittir.</w:t>
      </w:r>
    </w:p>
    <w:p w:rsidR="00095691" w:rsidRPr="001B5E85" w:rsidRDefault="008F061C" w:rsidP="00095691">
      <w:pPr>
        <w:jc w:val="both"/>
      </w:pPr>
      <w:r w:rsidRPr="001B5E85">
        <w:rPr>
          <w:b/>
        </w:rPr>
        <w:t>7</w:t>
      </w:r>
      <w:r w:rsidR="00095691" w:rsidRPr="001B5E85">
        <w:rPr>
          <w:b/>
        </w:rPr>
        <w:t>.3</w:t>
      </w:r>
      <w:r w:rsidR="00E34201" w:rsidRPr="001B5E85">
        <w:rPr>
          <w:b/>
        </w:rPr>
        <w:t xml:space="preserve"> </w:t>
      </w:r>
      <w:r w:rsidR="00E34201" w:rsidRPr="001B5E85">
        <w:t xml:space="preserve">– </w:t>
      </w:r>
      <w:r w:rsidR="00095691" w:rsidRPr="001B5E85">
        <w:t xml:space="preserve">Teklif edilen bedelin % </w:t>
      </w:r>
      <w:r w:rsidR="00290C45" w:rsidRPr="001B5E85">
        <w:t>5</w:t>
      </w:r>
      <w:r w:rsidR="00095691" w:rsidRPr="001B5E85">
        <w:t>0 oranından az olmamak üzere tek sözleşmeye ilişkin iş deneyim belgesi.</w:t>
      </w:r>
    </w:p>
    <w:p w:rsidR="00095691" w:rsidRPr="001B5E85" w:rsidRDefault="008F061C" w:rsidP="00095691">
      <w:pPr>
        <w:jc w:val="both"/>
      </w:pPr>
      <w:r w:rsidRPr="001B5E85">
        <w:rPr>
          <w:b/>
        </w:rPr>
        <w:t>7</w:t>
      </w:r>
      <w:r w:rsidR="00095691" w:rsidRPr="001B5E85">
        <w:rPr>
          <w:b/>
        </w:rPr>
        <w:t>.4</w:t>
      </w:r>
      <w:r w:rsidR="00E87FCA" w:rsidRPr="001B5E85">
        <w:rPr>
          <w:b/>
        </w:rPr>
        <w:t xml:space="preserve"> </w:t>
      </w:r>
      <w:r w:rsidR="00E87FCA" w:rsidRPr="001B5E85">
        <w:t xml:space="preserve">– </w:t>
      </w:r>
      <w:r w:rsidR="00095691" w:rsidRPr="001B5E85">
        <w:t xml:space="preserve">Bu ihalede benzer iş olarak, </w:t>
      </w:r>
      <w:r w:rsidR="0017055D" w:rsidRPr="001B5E85">
        <w:t>Kültürel ve sosyal etkinlikler yapılması ve bunların organizasyonu-iş kalemlerinin kullanıldığı etkinlikler işler kabul edilecektir.</w:t>
      </w:r>
    </w:p>
    <w:p w:rsidR="00095691" w:rsidRPr="001B5E85" w:rsidRDefault="008F061C" w:rsidP="00095691">
      <w:pPr>
        <w:jc w:val="both"/>
      </w:pPr>
      <w:r w:rsidRPr="001B5E85">
        <w:rPr>
          <w:b/>
        </w:rPr>
        <w:t>7</w:t>
      </w:r>
      <w:r w:rsidR="00095691" w:rsidRPr="001B5E85">
        <w:rPr>
          <w:b/>
        </w:rPr>
        <w:t>.5</w:t>
      </w:r>
      <w:r w:rsidR="00E87FCA" w:rsidRPr="001B5E85">
        <w:rPr>
          <w:b/>
        </w:rPr>
        <w:t xml:space="preserve"> </w:t>
      </w:r>
      <w:r w:rsidR="00E87FCA" w:rsidRPr="001B5E85">
        <w:t xml:space="preserve">– </w:t>
      </w:r>
      <w:r w:rsidR="00095691" w:rsidRPr="001B5E85">
        <w:t>Tüm İstekliler</w:t>
      </w:r>
      <w:r w:rsidR="00095691" w:rsidRPr="001B5E85">
        <w:rPr>
          <w:b/>
        </w:rPr>
        <w:t xml:space="preserve"> </w:t>
      </w:r>
      <w:r w:rsidR="00095691" w:rsidRPr="001B5E85">
        <w:t>İSO 9001:20</w:t>
      </w:r>
      <w:r w:rsidR="00681B8E" w:rsidRPr="001B5E85">
        <w:t>15</w:t>
      </w:r>
      <w:r w:rsidR="00095691" w:rsidRPr="001B5E85">
        <w:t xml:space="preserve"> kalite belgesini teklifleri ekinde sunacaktır.</w:t>
      </w:r>
    </w:p>
    <w:p w:rsidR="00095691" w:rsidRPr="001B5E85" w:rsidRDefault="008F061C" w:rsidP="00095691">
      <w:pPr>
        <w:jc w:val="both"/>
      </w:pPr>
      <w:r w:rsidRPr="001B5E85">
        <w:rPr>
          <w:b/>
        </w:rPr>
        <w:t>7</w:t>
      </w:r>
      <w:r w:rsidR="00095691" w:rsidRPr="001B5E85">
        <w:rPr>
          <w:b/>
        </w:rPr>
        <w:t>.</w:t>
      </w:r>
      <w:r w:rsidR="001324EF" w:rsidRPr="001B5E85">
        <w:rPr>
          <w:b/>
        </w:rPr>
        <w:t>6</w:t>
      </w:r>
      <w:r w:rsidR="00095691" w:rsidRPr="001B5E85">
        <w:rPr>
          <w:b/>
        </w:rPr>
        <w:t xml:space="preserve"> </w:t>
      </w:r>
      <w:r w:rsidR="00095691" w:rsidRPr="001B5E85">
        <w:t>– Bu İhalede alt yüklenici çalıştırılabilir.</w:t>
      </w:r>
    </w:p>
    <w:p w:rsidR="00E87FCA" w:rsidRPr="001B5E85" w:rsidRDefault="00E87FCA" w:rsidP="00095691">
      <w:pPr>
        <w:jc w:val="both"/>
        <w:rPr>
          <w:b/>
        </w:rPr>
      </w:pPr>
      <w:r w:rsidRPr="001B5E85">
        <w:rPr>
          <w:b/>
        </w:rPr>
        <w:t xml:space="preserve">7.7 </w:t>
      </w:r>
      <w:r w:rsidRPr="001B5E85">
        <w:t>–</w:t>
      </w:r>
      <w:r w:rsidR="00E34201" w:rsidRPr="001B5E85">
        <w:t xml:space="preserve"> Teklif, sınır değerin altında kalan isteklilerden açıklama istenecektir.</w:t>
      </w:r>
    </w:p>
    <w:p w:rsidR="00290C45" w:rsidRPr="001B5E85" w:rsidRDefault="008F061C" w:rsidP="00A20359">
      <w:pPr>
        <w:jc w:val="both"/>
      </w:pPr>
      <w:r w:rsidRPr="001B5E85">
        <w:rPr>
          <w:b/>
        </w:rPr>
        <w:t>7</w:t>
      </w:r>
      <w:r w:rsidR="00E87FCA" w:rsidRPr="001B5E85">
        <w:rPr>
          <w:b/>
        </w:rPr>
        <w:t xml:space="preserve">.8 </w:t>
      </w:r>
      <w:r w:rsidR="00E87FCA" w:rsidRPr="001B5E85">
        <w:t xml:space="preserve">– </w:t>
      </w:r>
      <w:r w:rsidR="00095691" w:rsidRPr="001B5E85">
        <w:t xml:space="preserve">İşin süresi, </w:t>
      </w:r>
      <w:r w:rsidR="00886349" w:rsidRPr="001B5E85">
        <w:t xml:space="preserve">sözleşme imzalanarak </w:t>
      </w:r>
      <w:r w:rsidR="00095691" w:rsidRPr="001B5E85">
        <w:t xml:space="preserve">işe başlama tarihinden itibaren </w:t>
      </w:r>
      <w:r w:rsidR="003874C2" w:rsidRPr="001B5E85">
        <w:t>12 (oniki) aydır.</w:t>
      </w:r>
      <w:r w:rsidR="00095691" w:rsidRPr="001B5E85">
        <w:t xml:space="preserve"> </w:t>
      </w:r>
    </w:p>
    <w:p w:rsidR="00815F9A" w:rsidRPr="001B5E85" w:rsidRDefault="008F061C" w:rsidP="001434F7">
      <w:pPr>
        <w:jc w:val="both"/>
        <w:rPr>
          <w:b/>
        </w:rPr>
      </w:pPr>
      <w:r w:rsidRPr="001B5E85">
        <w:rPr>
          <w:b/>
        </w:rPr>
        <w:t>7</w:t>
      </w:r>
      <w:r w:rsidR="00290C45" w:rsidRPr="001B5E85">
        <w:rPr>
          <w:b/>
        </w:rPr>
        <w:t>.</w:t>
      </w:r>
      <w:r w:rsidR="00E87FCA" w:rsidRPr="001B5E85">
        <w:rPr>
          <w:b/>
        </w:rPr>
        <w:t>9</w:t>
      </w:r>
      <w:r w:rsidR="00290C45" w:rsidRPr="001B5E85">
        <w:t xml:space="preserve"> – İş bu teknik şa</w:t>
      </w:r>
      <w:r w:rsidR="00864B55" w:rsidRPr="001B5E85">
        <w:t xml:space="preserve">rtname </w:t>
      </w:r>
      <w:r w:rsidR="007A61D7" w:rsidRPr="001B5E85">
        <w:t>7 (yedi) madde ve 13</w:t>
      </w:r>
      <w:r w:rsidR="00290C45" w:rsidRPr="001B5E85">
        <w:t xml:space="preserve"> (</w:t>
      </w:r>
      <w:r w:rsidR="007A61D7" w:rsidRPr="001B5E85">
        <w:t>on üç</w:t>
      </w:r>
      <w:r w:rsidR="00290C45" w:rsidRPr="001B5E85">
        <w:t>) sayfadan ibarettir.</w:t>
      </w:r>
    </w:p>
    <w:sectPr w:rsidR="00815F9A" w:rsidRPr="001B5E85" w:rsidSect="00493BFF">
      <w:headerReference w:type="default" r:id="rId10"/>
      <w:footerReference w:type="default" r:id="rId11"/>
      <w:pgSz w:w="11906" w:h="16838"/>
      <w:pgMar w:top="3969" w:right="822" w:bottom="28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960" w:rsidRDefault="00854960">
      <w:r>
        <w:separator/>
      </w:r>
    </w:p>
  </w:endnote>
  <w:endnote w:type="continuationSeparator" w:id="0">
    <w:p w:rsidR="00854960" w:rsidRDefault="0085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DINPro-Medium">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8"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787"/>
      <w:gridCol w:w="2409"/>
      <w:gridCol w:w="2552"/>
      <w:gridCol w:w="3110"/>
    </w:tblGrid>
    <w:tr w:rsidR="00C013F1" w:rsidRPr="00A216B0" w:rsidTr="00493BFF">
      <w:trPr>
        <w:trHeight w:val="1739"/>
      </w:trPr>
      <w:tc>
        <w:tcPr>
          <w:tcW w:w="1787" w:type="dxa"/>
          <w:tcBorders>
            <w:top w:val="single" w:sz="12" w:space="0" w:color="auto"/>
          </w:tcBorders>
          <w:vAlign w:val="center"/>
        </w:tcPr>
        <w:p w:rsidR="00C013F1" w:rsidRPr="00A216B0" w:rsidRDefault="00C013F1" w:rsidP="00FF2909">
          <w:pPr>
            <w:spacing w:before="80"/>
            <w:jc w:val="center"/>
            <w:rPr>
              <w:rFonts w:ascii="Verdana" w:hAnsi="Verdana"/>
              <w:b/>
              <w:sz w:val="20"/>
              <w:szCs w:val="20"/>
            </w:rPr>
          </w:pPr>
          <w:r w:rsidRPr="00A216B0">
            <w:rPr>
              <w:rFonts w:ascii="Verdana" w:hAnsi="Verdana"/>
              <w:b/>
              <w:sz w:val="20"/>
              <w:szCs w:val="20"/>
            </w:rPr>
            <w:t>TARİH</w:t>
          </w:r>
        </w:p>
        <w:p w:rsidR="00C013F1" w:rsidRPr="00A216B0" w:rsidRDefault="00C013F1" w:rsidP="00FF2909">
          <w:pPr>
            <w:spacing w:before="80"/>
            <w:jc w:val="center"/>
            <w:rPr>
              <w:rFonts w:ascii="Verdana" w:hAnsi="Verdana"/>
              <w:b/>
              <w:sz w:val="20"/>
              <w:szCs w:val="20"/>
            </w:rPr>
          </w:pPr>
        </w:p>
        <w:p w:rsidR="00C013F1" w:rsidRPr="00A216B0" w:rsidRDefault="00A0669F" w:rsidP="001B5017">
          <w:pPr>
            <w:spacing w:before="60"/>
            <w:jc w:val="center"/>
            <w:rPr>
              <w:rFonts w:ascii="Verdana" w:hAnsi="Verdana" w:cs="Arial"/>
              <w:b/>
              <w:sz w:val="20"/>
              <w:szCs w:val="20"/>
              <w:u w:val="single"/>
            </w:rPr>
          </w:pPr>
          <w:r>
            <w:rPr>
              <w:rFonts w:ascii="Verdana" w:hAnsi="Verdana"/>
              <w:sz w:val="20"/>
              <w:szCs w:val="20"/>
            </w:rPr>
            <w:t>12</w:t>
          </w:r>
          <w:r w:rsidR="00C013F1">
            <w:rPr>
              <w:rFonts w:ascii="Verdana" w:hAnsi="Verdana"/>
              <w:sz w:val="20"/>
              <w:szCs w:val="20"/>
            </w:rPr>
            <w:t>/</w:t>
          </w:r>
          <w:r>
            <w:rPr>
              <w:rFonts w:ascii="Verdana" w:hAnsi="Verdana"/>
              <w:sz w:val="20"/>
              <w:szCs w:val="20"/>
            </w:rPr>
            <w:t>09</w:t>
          </w:r>
          <w:r w:rsidR="00C013F1">
            <w:rPr>
              <w:rFonts w:ascii="Verdana" w:hAnsi="Verdana"/>
              <w:sz w:val="20"/>
              <w:szCs w:val="20"/>
            </w:rPr>
            <w:t>/</w:t>
          </w:r>
          <w:r w:rsidR="00712C51">
            <w:rPr>
              <w:rFonts w:ascii="Verdana" w:hAnsi="Verdana"/>
              <w:sz w:val="20"/>
              <w:szCs w:val="20"/>
            </w:rPr>
            <w:t>202</w:t>
          </w:r>
          <w:r w:rsidR="00DA50A9">
            <w:rPr>
              <w:rFonts w:ascii="Verdana" w:hAnsi="Verdana"/>
              <w:sz w:val="20"/>
              <w:szCs w:val="20"/>
            </w:rPr>
            <w:t>4</w:t>
          </w:r>
        </w:p>
      </w:tc>
      <w:tc>
        <w:tcPr>
          <w:tcW w:w="2409" w:type="dxa"/>
          <w:tcBorders>
            <w:top w:val="single" w:sz="12" w:space="0" w:color="auto"/>
          </w:tcBorders>
          <w:vAlign w:val="center"/>
        </w:tcPr>
        <w:p w:rsidR="00C013F1" w:rsidRPr="00A216B0" w:rsidRDefault="00C013F1" w:rsidP="00407772">
          <w:pPr>
            <w:spacing w:before="80"/>
            <w:jc w:val="center"/>
            <w:rPr>
              <w:rFonts w:ascii="Verdana" w:hAnsi="Verdana"/>
              <w:b/>
              <w:sz w:val="20"/>
              <w:szCs w:val="20"/>
            </w:rPr>
          </w:pPr>
          <w:r w:rsidRPr="00A216B0">
            <w:rPr>
              <w:rFonts w:ascii="Verdana" w:hAnsi="Verdana"/>
              <w:b/>
              <w:sz w:val="20"/>
              <w:szCs w:val="20"/>
            </w:rPr>
            <w:t>HAZIRLAYAN</w:t>
          </w:r>
        </w:p>
        <w:p w:rsidR="00C013F1" w:rsidRPr="00A216B0" w:rsidRDefault="00C013F1" w:rsidP="00407772">
          <w:pPr>
            <w:spacing w:before="80"/>
            <w:jc w:val="center"/>
            <w:rPr>
              <w:rFonts w:ascii="Verdana" w:hAnsi="Verdana"/>
              <w:sz w:val="20"/>
              <w:szCs w:val="20"/>
            </w:rPr>
          </w:pPr>
        </w:p>
        <w:p w:rsidR="00C013F1" w:rsidRPr="00A216B0" w:rsidRDefault="00C9475E" w:rsidP="00407772">
          <w:pPr>
            <w:spacing w:before="80"/>
            <w:jc w:val="center"/>
            <w:rPr>
              <w:rFonts w:ascii="Verdana" w:hAnsi="Verdana" w:cs="Arial"/>
              <w:sz w:val="20"/>
              <w:szCs w:val="20"/>
            </w:rPr>
          </w:pPr>
          <w:r>
            <w:rPr>
              <w:rFonts w:ascii="Verdana" w:hAnsi="Verdana" w:cs="Arial"/>
              <w:sz w:val="20"/>
              <w:szCs w:val="20"/>
            </w:rPr>
            <w:t>Ebru ŞANLI</w:t>
          </w:r>
        </w:p>
        <w:p w:rsidR="00C013F1" w:rsidRPr="00A216B0" w:rsidRDefault="00785ACF" w:rsidP="00785ACF">
          <w:pPr>
            <w:spacing w:before="80"/>
            <w:jc w:val="center"/>
            <w:rPr>
              <w:rFonts w:ascii="Verdana" w:hAnsi="Verdana" w:cs="Arial"/>
              <w:b/>
              <w:sz w:val="20"/>
              <w:szCs w:val="20"/>
              <w:u w:val="single"/>
            </w:rPr>
          </w:pPr>
          <w:r>
            <w:rPr>
              <w:rFonts w:ascii="Verdana" w:hAnsi="Verdana" w:cs="Arial"/>
              <w:sz w:val="20"/>
              <w:szCs w:val="20"/>
            </w:rPr>
            <w:t>Büro Personeli</w:t>
          </w:r>
        </w:p>
      </w:tc>
      <w:tc>
        <w:tcPr>
          <w:tcW w:w="2552" w:type="dxa"/>
          <w:tcBorders>
            <w:top w:val="single" w:sz="12" w:space="0" w:color="auto"/>
          </w:tcBorders>
          <w:vAlign w:val="center"/>
        </w:tcPr>
        <w:p w:rsidR="00C013F1" w:rsidRPr="00A216B0" w:rsidRDefault="00C013F1" w:rsidP="00A216B0">
          <w:pPr>
            <w:pStyle w:val="Balk3"/>
            <w:jc w:val="center"/>
            <w:rPr>
              <w:rFonts w:ascii="Verdana" w:hAnsi="Verdana"/>
              <w:sz w:val="20"/>
              <w:szCs w:val="20"/>
            </w:rPr>
          </w:pPr>
          <w:r w:rsidRPr="00A216B0">
            <w:rPr>
              <w:rFonts w:ascii="Verdana" w:hAnsi="Verdana"/>
              <w:sz w:val="20"/>
              <w:szCs w:val="20"/>
            </w:rPr>
            <w:t>KONTROL</w:t>
          </w:r>
        </w:p>
        <w:p w:rsidR="00C013F1" w:rsidRPr="00A216B0" w:rsidRDefault="00C013F1" w:rsidP="00A216B0">
          <w:pPr>
            <w:rPr>
              <w:rFonts w:ascii="Verdana" w:hAnsi="Verdana"/>
              <w:sz w:val="20"/>
              <w:szCs w:val="20"/>
            </w:rPr>
          </w:pPr>
        </w:p>
        <w:p w:rsidR="00C013F1" w:rsidRPr="00A216B0" w:rsidRDefault="004C08B7" w:rsidP="004C08B7">
          <w:pPr>
            <w:spacing w:before="60"/>
            <w:jc w:val="center"/>
            <w:rPr>
              <w:rFonts w:ascii="Verdana" w:hAnsi="Verdana" w:cs="Arial"/>
              <w:b/>
              <w:sz w:val="20"/>
              <w:szCs w:val="20"/>
              <w:u w:val="single"/>
            </w:rPr>
          </w:pPr>
          <w:r>
            <w:rPr>
              <w:rFonts w:ascii="Verdana" w:hAnsi="Verdana" w:cs="Arial"/>
              <w:sz w:val="20"/>
              <w:szCs w:val="20"/>
            </w:rPr>
            <w:t xml:space="preserve">Turgay KILINÇ               </w:t>
          </w:r>
          <w:r w:rsidR="00785ACF">
            <w:rPr>
              <w:rFonts w:ascii="Verdana" w:hAnsi="Verdana" w:cs="Arial"/>
              <w:sz w:val="20"/>
              <w:szCs w:val="20"/>
            </w:rPr>
            <w:t xml:space="preserve"> </w:t>
          </w:r>
          <w:r>
            <w:rPr>
              <w:rFonts w:ascii="Verdana" w:hAnsi="Verdana" w:cs="Arial"/>
              <w:sz w:val="20"/>
              <w:szCs w:val="20"/>
            </w:rPr>
            <w:t>Şef</w:t>
          </w:r>
        </w:p>
      </w:tc>
      <w:tc>
        <w:tcPr>
          <w:tcW w:w="3110" w:type="dxa"/>
          <w:tcBorders>
            <w:top w:val="single" w:sz="12" w:space="0" w:color="auto"/>
          </w:tcBorders>
          <w:vAlign w:val="center"/>
        </w:tcPr>
        <w:p w:rsidR="00C013F1" w:rsidRPr="00A216B0" w:rsidRDefault="00C013F1" w:rsidP="00A216B0">
          <w:pPr>
            <w:pStyle w:val="Balk3"/>
            <w:jc w:val="center"/>
            <w:rPr>
              <w:rFonts w:ascii="Verdana" w:hAnsi="Verdana"/>
              <w:sz w:val="20"/>
              <w:szCs w:val="20"/>
            </w:rPr>
          </w:pPr>
          <w:r w:rsidRPr="00A216B0">
            <w:rPr>
              <w:rFonts w:ascii="Verdana" w:hAnsi="Verdana"/>
              <w:sz w:val="20"/>
              <w:szCs w:val="20"/>
            </w:rPr>
            <w:t>ONAY</w:t>
          </w:r>
        </w:p>
        <w:p w:rsidR="00C013F1" w:rsidRPr="00A216B0" w:rsidRDefault="00C013F1" w:rsidP="00A216B0">
          <w:pPr>
            <w:rPr>
              <w:rFonts w:ascii="Verdana" w:hAnsi="Verdana"/>
              <w:sz w:val="20"/>
              <w:szCs w:val="20"/>
            </w:rPr>
          </w:pPr>
        </w:p>
        <w:p w:rsidR="00C013F1" w:rsidRPr="00A216B0" w:rsidRDefault="00DA50A9" w:rsidP="00D07776">
          <w:pPr>
            <w:spacing w:before="60"/>
            <w:jc w:val="center"/>
            <w:rPr>
              <w:rFonts w:ascii="Verdana" w:hAnsi="Verdana" w:cs="Arial"/>
              <w:sz w:val="20"/>
              <w:szCs w:val="20"/>
            </w:rPr>
          </w:pPr>
          <w:r>
            <w:rPr>
              <w:rFonts w:ascii="Verdana" w:hAnsi="Verdana" w:cs="Arial"/>
              <w:sz w:val="20"/>
              <w:szCs w:val="20"/>
            </w:rPr>
            <w:t>Aytunç ESENDEMİRCİ</w:t>
          </w:r>
        </w:p>
        <w:p w:rsidR="00C013F1" w:rsidRPr="00A216B0" w:rsidRDefault="00785ACF" w:rsidP="00DA637A">
          <w:pPr>
            <w:spacing w:before="60"/>
            <w:jc w:val="center"/>
            <w:rPr>
              <w:rFonts w:ascii="Verdana" w:hAnsi="Verdana" w:cs="Arial"/>
              <w:b/>
              <w:sz w:val="20"/>
              <w:szCs w:val="20"/>
              <w:u w:val="single"/>
            </w:rPr>
          </w:pPr>
          <w:r>
            <w:rPr>
              <w:rFonts w:ascii="Verdana" w:hAnsi="Verdana" w:cs="Arial"/>
              <w:sz w:val="20"/>
              <w:szCs w:val="20"/>
            </w:rPr>
            <w:t>Özel Kalem Müdür</w:t>
          </w:r>
          <w:r w:rsidR="004C08B7">
            <w:rPr>
              <w:rFonts w:ascii="Verdana" w:hAnsi="Verdana" w:cs="Arial"/>
              <w:sz w:val="20"/>
              <w:szCs w:val="20"/>
            </w:rPr>
            <w:t>ü</w:t>
          </w:r>
        </w:p>
      </w:tc>
    </w:tr>
  </w:tbl>
  <w:p w:rsidR="00C013F1" w:rsidRPr="000E7F90" w:rsidRDefault="00C013F1" w:rsidP="00E77B01">
    <w:pP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960" w:rsidRDefault="00854960">
      <w:r>
        <w:separator/>
      </w:r>
    </w:p>
  </w:footnote>
  <w:footnote w:type="continuationSeparator" w:id="0">
    <w:p w:rsidR="00854960" w:rsidRDefault="00854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CC" w:rsidRDefault="004E63CC" w:rsidP="00480532"/>
  <w:tbl>
    <w:tblPr>
      <w:tblW w:w="986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08"/>
      <w:gridCol w:w="1078"/>
      <w:gridCol w:w="4479"/>
      <w:gridCol w:w="1462"/>
      <w:gridCol w:w="1338"/>
    </w:tblGrid>
    <w:tr w:rsidR="00C013F1" w:rsidRPr="000E7F90" w:rsidTr="00493BFF">
      <w:trPr>
        <w:trHeight w:val="570"/>
      </w:trPr>
      <w:tc>
        <w:tcPr>
          <w:tcW w:w="1508" w:type="dxa"/>
          <w:vMerge w:val="restart"/>
          <w:tcBorders>
            <w:top w:val="single" w:sz="12" w:space="0" w:color="auto"/>
            <w:bottom w:val="single" w:sz="12" w:space="0" w:color="auto"/>
          </w:tcBorders>
          <w:vAlign w:val="center"/>
        </w:tcPr>
        <w:p w:rsidR="00C013F1" w:rsidRPr="000E7F90" w:rsidRDefault="00C013F1" w:rsidP="00241D9E">
          <w:pPr>
            <w:jc w:val="center"/>
            <w:rPr>
              <w:rFonts w:ascii="Arial" w:hAnsi="Arial" w:cs="Arial"/>
            </w:rPr>
          </w:pPr>
          <w:r>
            <w:rPr>
              <w:noProof/>
            </w:rPr>
            <w:drawing>
              <wp:inline distT="0" distB="0" distL="0" distR="0">
                <wp:extent cx="704850" cy="914400"/>
                <wp:effectExtent l="19050" t="0" r="0" b="0"/>
                <wp:docPr id="2" name="Resim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1"/>
                        <a:srcRect l="2728" t="7898" r="2728" b="9184"/>
                        <a:stretch>
                          <a:fillRect/>
                        </a:stretch>
                      </pic:blipFill>
                      <pic:spPr bwMode="auto">
                        <a:xfrm>
                          <a:off x="0" y="0"/>
                          <a:ext cx="704850" cy="914400"/>
                        </a:xfrm>
                        <a:prstGeom prst="rect">
                          <a:avLst/>
                        </a:prstGeom>
                        <a:noFill/>
                        <a:ln w="9525">
                          <a:noFill/>
                          <a:miter lim="800000"/>
                          <a:headEnd/>
                          <a:tailEnd/>
                        </a:ln>
                      </pic:spPr>
                    </pic:pic>
                  </a:graphicData>
                </a:graphic>
              </wp:inline>
            </w:drawing>
          </w:r>
        </w:p>
      </w:tc>
      <w:tc>
        <w:tcPr>
          <w:tcW w:w="5557" w:type="dxa"/>
          <w:gridSpan w:val="2"/>
          <w:vMerge w:val="restart"/>
          <w:tcBorders>
            <w:top w:val="single" w:sz="12" w:space="0" w:color="auto"/>
            <w:bottom w:val="single" w:sz="12" w:space="0" w:color="auto"/>
            <w:right w:val="single" w:sz="12" w:space="0" w:color="auto"/>
          </w:tcBorders>
          <w:vAlign w:val="center"/>
        </w:tcPr>
        <w:p w:rsidR="00C013F1" w:rsidRPr="00DE00ED" w:rsidRDefault="00C013F1" w:rsidP="00241D9E">
          <w:pPr>
            <w:jc w:val="center"/>
            <w:rPr>
              <w:rFonts w:ascii="DINPro-Medium" w:hAnsi="DINPro-Medium" w:cs="Arial"/>
              <w:b/>
              <w:sz w:val="28"/>
              <w:szCs w:val="28"/>
            </w:rPr>
          </w:pPr>
          <w:r w:rsidRPr="00DE00ED">
            <w:rPr>
              <w:rFonts w:ascii="DINPro-Medium" w:hAnsi="DINPro-Medium" w:cs="Arial"/>
              <w:b/>
              <w:sz w:val="28"/>
              <w:szCs w:val="28"/>
            </w:rPr>
            <w:t>BURSA BÜYÜKŞEHİR BELEDİYESİ</w:t>
          </w:r>
        </w:p>
        <w:p w:rsidR="00C013F1" w:rsidRPr="000E7F90" w:rsidRDefault="00C013F1" w:rsidP="00241D9E">
          <w:pPr>
            <w:jc w:val="center"/>
            <w:rPr>
              <w:rFonts w:ascii="Arial" w:hAnsi="Arial" w:cs="Arial"/>
              <w:b/>
              <w:sz w:val="18"/>
              <w:szCs w:val="18"/>
            </w:rPr>
          </w:pPr>
          <w:r w:rsidRPr="00DE00ED">
            <w:rPr>
              <w:rFonts w:ascii="DINPro-Medium" w:hAnsi="DINPro-Medium" w:cs="Arial"/>
              <w:b/>
              <w:sz w:val="28"/>
              <w:szCs w:val="28"/>
            </w:rPr>
            <w:t>TEKNİK ŞARTNAME FORMU</w:t>
          </w:r>
        </w:p>
      </w:tc>
      <w:tc>
        <w:tcPr>
          <w:tcW w:w="1462" w:type="dxa"/>
          <w:tcBorders>
            <w:top w:val="single" w:sz="12" w:space="0" w:color="auto"/>
            <w:left w:val="single" w:sz="12" w:space="0" w:color="auto"/>
            <w:bottom w:val="single" w:sz="6" w:space="0" w:color="auto"/>
            <w:right w:val="single" w:sz="12" w:space="0" w:color="auto"/>
          </w:tcBorders>
          <w:vAlign w:val="center"/>
        </w:tcPr>
        <w:p w:rsidR="00C013F1" w:rsidRPr="000E7F90" w:rsidRDefault="00C013F1" w:rsidP="00241D9E">
          <w:pPr>
            <w:jc w:val="center"/>
            <w:rPr>
              <w:rFonts w:ascii="Arial" w:hAnsi="Arial" w:cs="Arial"/>
              <w:b/>
              <w:sz w:val="18"/>
              <w:szCs w:val="18"/>
            </w:rPr>
          </w:pPr>
          <w:r w:rsidRPr="000E7F90">
            <w:rPr>
              <w:rFonts w:ascii="Arial" w:hAnsi="Arial" w:cs="Arial"/>
              <w:b/>
              <w:sz w:val="18"/>
              <w:szCs w:val="18"/>
            </w:rPr>
            <w:t>TARİH</w:t>
          </w:r>
        </w:p>
      </w:tc>
      <w:tc>
        <w:tcPr>
          <w:tcW w:w="1338" w:type="dxa"/>
          <w:tcBorders>
            <w:top w:val="single" w:sz="12" w:space="0" w:color="auto"/>
            <w:left w:val="single" w:sz="12" w:space="0" w:color="auto"/>
            <w:bottom w:val="single" w:sz="6" w:space="0" w:color="auto"/>
          </w:tcBorders>
          <w:vAlign w:val="center"/>
        </w:tcPr>
        <w:p w:rsidR="00C013F1" w:rsidRPr="000E7F90" w:rsidRDefault="00C013F1" w:rsidP="00241D9E">
          <w:pPr>
            <w:jc w:val="center"/>
            <w:rPr>
              <w:rFonts w:ascii="Arial" w:hAnsi="Arial" w:cs="Arial"/>
              <w:b/>
              <w:sz w:val="18"/>
              <w:szCs w:val="18"/>
            </w:rPr>
          </w:pPr>
          <w:r w:rsidRPr="000E7F90">
            <w:rPr>
              <w:rFonts w:ascii="Arial" w:hAnsi="Arial" w:cs="Arial"/>
              <w:b/>
              <w:sz w:val="18"/>
              <w:szCs w:val="18"/>
            </w:rPr>
            <w:t>SAYFA</w:t>
          </w:r>
        </w:p>
      </w:tc>
    </w:tr>
    <w:tr w:rsidR="00C013F1" w:rsidRPr="000E7F90" w:rsidTr="00493BFF">
      <w:trPr>
        <w:trHeight w:val="575"/>
      </w:trPr>
      <w:tc>
        <w:tcPr>
          <w:tcW w:w="1508" w:type="dxa"/>
          <w:vMerge/>
          <w:tcBorders>
            <w:top w:val="single" w:sz="6" w:space="0" w:color="auto"/>
            <w:bottom w:val="single" w:sz="12" w:space="0" w:color="auto"/>
          </w:tcBorders>
          <w:vAlign w:val="center"/>
        </w:tcPr>
        <w:p w:rsidR="00C013F1" w:rsidRPr="000E7F90" w:rsidRDefault="00C013F1" w:rsidP="00241D9E">
          <w:pPr>
            <w:rPr>
              <w:rFonts w:ascii="Arial" w:hAnsi="Arial" w:cs="Arial"/>
            </w:rPr>
          </w:pPr>
        </w:p>
      </w:tc>
      <w:tc>
        <w:tcPr>
          <w:tcW w:w="5557" w:type="dxa"/>
          <w:gridSpan w:val="2"/>
          <w:vMerge/>
          <w:tcBorders>
            <w:top w:val="single" w:sz="6" w:space="0" w:color="auto"/>
            <w:bottom w:val="single" w:sz="12" w:space="0" w:color="auto"/>
            <w:right w:val="single" w:sz="12" w:space="0" w:color="auto"/>
          </w:tcBorders>
          <w:vAlign w:val="center"/>
        </w:tcPr>
        <w:p w:rsidR="00C013F1" w:rsidRPr="000E7F90" w:rsidRDefault="00C013F1" w:rsidP="00241D9E">
          <w:pPr>
            <w:rPr>
              <w:rFonts w:ascii="Arial" w:hAnsi="Arial" w:cs="Arial"/>
              <w:b/>
              <w:sz w:val="18"/>
              <w:szCs w:val="18"/>
            </w:rPr>
          </w:pPr>
        </w:p>
      </w:tc>
      <w:tc>
        <w:tcPr>
          <w:tcW w:w="1462" w:type="dxa"/>
          <w:tcBorders>
            <w:top w:val="single" w:sz="6" w:space="0" w:color="auto"/>
            <w:left w:val="single" w:sz="12" w:space="0" w:color="auto"/>
            <w:bottom w:val="single" w:sz="12" w:space="0" w:color="auto"/>
            <w:right w:val="single" w:sz="12" w:space="0" w:color="auto"/>
          </w:tcBorders>
          <w:vAlign w:val="center"/>
        </w:tcPr>
        <w:p w:rsidR="00C013F1" w:rsidRPr="00DE00ED" w:rsidRDefault="00EF1C70" w:rsidP="00466881">
          <w:pPr>
            <w:jc w:val="center"/>
            <w:rPr>
              <w:rFonts w:ascii="DINPro-Medium" w:hAnsi="DINPro-Medium" w:cs="Arial"/>
              <w:sz w:val="20"/>
              <w:szCs w:val="20"/>
            </w:rPr>
          </w:pPr>
          <w:r>
            <w:rPr>
              <w:rFonts w:ascii="DINPro-Medium" w:hAnsi="DINPro-Medium" w:cs="Arial"/>
              <w:sz w:val="20"/>
              <w:szCs w:val="20"/>
            </w:rPr>
            <w:t>12</w:t>
          </w:r>
          <w:r w:rsidR="00C013F1">
            <w:rPr>
              <w:rFonts w:ascii="DINPro-Medium" w:hAnsi="DINPro-Medium" w:cs="Arial"/>
              <w:sz w:val="20"/>
              <w:szCs w:val="20"/>
            </w:rPr>
            <w:t>/</w:t>
          </w:r>
          <w:r>
            <w:rPr>
              <w:rFonts w:ascii="DINPro-Medium" w:hAnsi="DINPro-Medium" w:cs="Arial"/>
              <w:sz w:val="20"/>
              <w:szCs w:val="20"/>
            </w:rPr>
            <w:t>09</w:t>
          </w:r>
          <w:r w:rsidR="00C013F1">
            <w:rPr>
              <w:rFonts w:ascii="DINPro-Medium" w:hAnsi="DINPro-Medium" w:cs="Arial"/>
              <w:sz w:val="20"/>
              <w:szCs w:val="20"/>
            </w:rPr>
            <w:t>/20</w:t>
          </w:r>
          <w:r w:rsidR="004C08B7">
            <w:rPr>
              <w:rFonts w:ascii="DINPro-Medium" w:hAnsi="DINPro-Medium" w:cs="Arial"/>
              <w:sz w:val="20"/>
              <w:szCs w:val="20"/>
            </w:rPr>
            <w:t>2</w:t>
          </w:r>
          <w:r w:rsidR="00466881">
            <w:rPr>
              <w:rFonts w:ascii="DINPro-Medium" w:hAnsi="DINPro-Medium" w:cs="Arial"/>
              <w:sz w:val="20"/>
              <w:szCs w:val="20"/>
            </w:rPr>
            <w:t>4</w:t>
          </w:r>
        </w:p>
      </w:tc>
      <w:tc>
        <w:tcPr>
          <w:tcW w:w="1338" w:type="dxa"/>
          <w:tcBorders>
            <w:top w:val="single" w:sz="6" w:space="0" w:color="auto"/>
            <w:left w:val="single" w:sz="12" w:space="0" w:color="auto"/>
            <w:bottom w:val="single" w:sz="12" w:space="0" w:color="auto"/>
          </w:tcBorders>
          <w:vAlign w:val="center"/>
        </w:tcPr>
        <w:p w:rsidR="00C013F1" w:rsidRDefault="00C013F1" w:rsidP="002F1565">
          <w:pPr>
            <w:jc w:val="center"/>
            <w:rPr>
              <w:rFonts w:ascii="DINPro-Medium" w:hAnsi="DINPro-Medium" w:cs="Arial"/>
              <w:sz w:val="20"/>
              <w:szCs w:val="20"/>
            </w:rPr>
          </w:pPr>
        </w:p>
        <w:p w:rsidR="00C013F1" w:rsidRPr="00DE00ED" w:rsidRDefault="00695C91" w:rsidP="00501F92">
          <w:pPr>
            <w:jc w:val="center"/>
            <w:rPr>
              <w:rFonts w:ascii="DINPro-Medium" w:hAnsi="DINPro-Medium" w:cs="Arial"/>
              <w:sz w:val="20"/>
              <w:szCs w:val="20"/>
            </w:rPr>
          </w:pPr>
          <w:r w:rsidRPr="00DE00ED">
            <w:rPr>
              <w:rFonts w:ascii="DINPro-Medium" w:hAnsi="DINPro-Medium" w:cs="Arial"/>
              <w:sz w:val="20"/>
              <w:szCs w:val="20"/>
            </w:rPr>
            <w:fldChar w:fldCharType="begin"/>
          </w:r>
          <w:r w:rsidR="00C013F1" w:rsidRPr="00DE00ED">
            <w:rPr>
              <w:rFonts w:ascii="DINPro-Medium" w:hAnsi="DINPro-Medium" w:cs="Arial"/>
              <w:sz w:val="20"/>
              <w:szCs w:val="20"/>
            </w:rPr>
            <w:instrText xml:space="preserve"> PAGE  \* Arabic  \* MERGEFORMAT </w:instrText>
          </w:r>
          <w:r w:rsidRPr="00DE00ED">
            <w:rPr>
              <w:rFonts w:ascii="DINPro-Medium" w:hAnsi="DINPro-Medium" w:cs="Arial"/>
              <w:sz w:val="20"/>
              <w:szCs w:val="20"/>
            </w:rPr>
            <w:fldChar w:fldCharType="separate"/>
          </w:r>
          <w:r w:rsidR="00480532">
            <w:rPr>
              <w:rFonts w:ascii="DINPro-Medium" w:hAnsi="DINPro-Medium" w:cs="Arial"/>
              <w:noProof/>
              <w:sz w:val="20"/>
              <w:szCs w:val="20"/>
            </w:rPr>
            <w:t>1</w:t>
          </w:r>
          <w:r w:rsidRPr="00DE00ED">
            <w:rPr>
              <w:rFonts w:ascii="DINPro-Medium" w:hAnsi="DINPro-Medium" w:cs="Arial"/>
              <w:sz w:val="20"/>
              <w:szCs w:val="20"/>
            </w:rPr>
            <w:fldChar w:fldCharType="end"/>
          </w:r>
        </w:p>
      </w:tc>
    </w:tr>
    <w:tr w:rsidR="00C013F1" w:rsidRPr="000E7F90" w:rsidTr="00493BFF">
      <w:trPr>
        <w:trHeight w:val="678"/>
      </w:trPr>
      <w:tc>
        <w:tcPr>
          <w:tcW w:w="2586" w:type="dxa"/>
          <w:gridSpan w:val="2"/>
          <w:tcBorders>
            <w:top w:val="single" w:sz="12" w:space="0" w:color="auto"/>
            <w:bottom w:val="single" w:sz="6" w:space="0" w:color="auto"/>
          </w:tcBorders>
          <w:vAlign w:val="center"/>
        </w:tcPr>
        <w:p w:rsidR="00C013F1" w:rsidRPr="00DE00ED" w:rsidRDefault="00C013F1" w:rsidP="000E7F90">
          <w:pPr>
            <w:rPr>
              <w:rFonts w:ascii="DINPro-Medium" w:hAnsi="DINPro-Medium" w:cs="Arial"/>
              <w:b/>
              <w:sz w:val="18"/>
              <w:szCs w:val="18"/>
            </w:rPr>
          </w:pPr>
          <w:r w:rsidRPr="00DE00ED">
            <w:rPr>
              <w:rFonts w:ascii="DINPro-Medium" w:hAnsi="DINPro-Medium" w:cs="Arial"/>
              <w:b/>
              <w:sz w:val="18"/>
              <w:szCs w:val="18"/>
            </w:rPr>
            <w:t>TEKNİK ŞARTNAME ADI</w:t>
          </w:r>
        </w:p>
      </w:tc>
      <w:tc>
        <w:tcPr>
          <w:tcW w:w="7279" w:type="dxa"/>
          <w:gridSpan w:val="3"/>
          <w:tcBorders>
            <w:top w:val="single" w:sz="12" w:space="0" w:color="auto"/>
            <w:bottom w:val="single" w:sz="6" w:space="0" w:color="auto"/>
          </w:tcBorders>
          <w:vAlign w:val="center"/>
        </w:tcPr>
        <w:p w:rsidR="00C013F1" w:rsidRPr="00FA1A35" w:rsidRDefault="006D1812" w:rsidP="0047149D">
          <w:pPr>
            <w:rPr>
              <w:rFonts w:ascii="DINPro-Medium" w:hAnsi="DINPro-Medium" w:cs="Arial"/>
              <w:b/>
              <w:color w:val="000000" w:themeColor="text1"/>
            </w:rPr>
          </w:pPr>
          <w:r w:rsidRPr="00FA1A35">
            <w:rPr>
              <w:b/>
              <w:color w:val="000000" w:themeColor="text1"/>
            </w:rPr>
            <w:t>MUHTELİF TÖREN, TOPLANTI, ORGANİZASYON VE AĞIRLAMA HİZMET ALIM İŞİ</w:t>
          </w:r>
        </w:p>
      </w:tc>
    </w:tr>
    <w:tr w:rsidR="00C013F1" w:rsidRPr="000E7F90" w:rsidTr="00493BFF">
      <w:trPr>
        <w:trHeight w:val="602"/>
      </w:trPr>
      <w:tc>
        <w:tcPr>
          <w:tcW w:w="2586" w:type="dxa"/>
          <w:gridSpan w:val="2"/>
          <w:tcBorders>
            <w:top w:val="single" w:sz="6" w:space="0" w:color="auto"/>
            <w:bottom w:val="single" w:sz="12" w:space="0" w:color="auto"/>
          </w:tcBorders>
          <w:vAlign w:val="center"/>
        </w:tcPr>
        <w:p w:rsidR="00C013F1" w:rsidRPr="00DE00ED" w:rsidRDefault="00C013F1" w:rsidP="000E7F90">
          <w:pPr>
            <w:rPr>
              <w:rFonts w:ascii="DINPro-Medium" w:hAnsi="DINPro-Medium" w:cs="Arial"/>
              <w:b/>
              <w:sz w:val="18"/>
              <w:szCs w:val="18"/>
            </w:rPr>
          </w:pPr>
          <w:r w:rsidRPr="00DE00ED">
            <w:rPr>
              <w:rFonts w:ascii="DINPro-Medium" w:hAnsi="DINPro-Medium" w:cs="Arial"/>
              <w:b/>
              <w:sz w:val="18"/>
              <w:szCs w:val="18"/>
            </w:rPr>
            <w:t>TEKNİK ŞARTNAME NO</w:t>
          </w:r>
        </w:p>
      </w:tc>
      <w:tc>
        <w:tcPr>
          <w:tcW w:w="7279" w:type="dxa"/>
          <w:gridSpan w:val="3"/>
          <w:tcBorders>
            <w:top w:val="single" w:sz="6" w:space="0" w:color="auto"/>
            <w:bottom w:val="single" w:sz="12" w:space="0" w:color="auto"/>
          </w:tcBorders>
          <w:vAlign w:val="center"/>
        </w:tcPr>
        <w:p w:rsidR="00C013F1" w:rsidRPr="002D4BFA" w:rsidRDefault="00C013F1" w:rsidP="007E0575">
          <w:pPr>
            <w:rPr>
              <w:rFonts w:ascii="Arial" w:hAnsi="Arial" w:cs="Arial"/>
              <w:b/>
              <w:sz w:val="20"/>
              <w:szCs w:val="20"/>
            </w:rPr>
          </w:pPr>
        </w:p>
      </w:tc>
    </w:tr>
  </w:tbl>
  <w:p w:rsidR="00C013F1" w:rsidRPr="004B65C5" w:rsidRDefault="001B7D3E">
    <w:pPr>
      <w:pStyle w:val="stBilgi"/>
      <w:rPr>
        <w:sz w:val="2"/>
        <w:szCs w:val="2"/>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margin">
                <wp:posOffset>-81281</wp:posOffset>
              </wp:positionH>
              <wp:positionV relativeFrom="paragraph">
                <wp:posOffset>13335</wp:posOffset>
              </wp:positionV>
              <wp:extent cx="6257925" cy="6620510"/>
              <wp:effectExtent l="0" t="0" r="28575" b="2794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62051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193F9" id="Rectangle 7" o:spid="_x0000_s1026" style="position:absolute;margin-left:-6.4pt;margin-top:1.05pt;width:492.75pt;height:521.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dDIQ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" strokeweight="1.5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AB2"/>
    <w:multiLevelType w:val="multilevel"/>
    <w:tmpl w:val="528A013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5746D7D"/>
    <w:multiLevelType w:val="hybridMultilevel"/>
    <w:tmpl w:val="5E7E6C20"/>
    <w:lvl w:ilvl="0" w:tplc="24F65E06">
      <w:start w:val="2"/>
      <w:numFmt w:val="bullet"/>
      <w:lvlText w:val="-"/>
      <w:lvlJc w:val="left"/>
      <w:pPr>
        <w:ind w:left="720" w:hanging="360"/>
      </w:pPr>
      <w:rPr>
        <w:rFonts w:ascii="Calibri" w:eastAsia="Times New Roman" w:hAnsi="Calibri" w:cs="Aria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9309D8"/>
    <w:multiLevelType w:val="multilevel"/>
    <w:tmpl w:val="ADD2BFCC"/>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numFmt w:val="bullet"/>
      <w:lvlText w:val="-"/>
      <w:lvlJc w:val="left"/>
      <w:pPr>
        <w:tabs>
          <w:tab w:val="num" w:pos="1080"/>
        </w:tabs>
        <w:ind w:left="1080" w:hanging="360"/>
      </w:pPr>
      <w:rPr>
        <w:rFonts w:ascii="Arial" w:eastAsia="Times New Roman" w:hAnsi="Arial" w:cs="Arial"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 w15:restartNumberingAfterBreak="0">
    <w:nsid w:val="06337EC7"/>
    <w:multiLevelType w:val="multilevel"/>
    <w:tmpl w:val="5CF46FE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87C058D"/>
    <w:multiLevelType w:val="multilevel"/>
    <w:tmpl w:val="29B44994"/>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080"/>
        </w:tabs>
        <w:ind w:left="1080" w:hanging="720"/>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1AA44626"/>
    <w:multiLevelType w:val="multilevel"/>
    <w:tmpl w:val="C56EAD44"/>
    <w:lvl w:ilvl="0">
      <w:start w:val="17"/>
      <w:numFmt w:val="decimal"/>
      <w:lvlText w:val="%1"/>
      <w:lvlJc w:val="left"/>
      <w:pPr>
        <w:ind w:left="420" w:hanging="420"/>
      </w:pPr>
      <w:rPr>
        <w:rFonts w:hint="default"/>
      </w:rPr>
    </w:lvl>
    <w:lvl w:ilvl="1">
      <w:start w:val="2"/>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1B1E7789"/>
    <w:multiLevelType w:val="hybridMultilevel"/>
    <w:tmpl w:val="CF42B09A"/>
    <w:lvl w:ilvl="0" w:tplc="9F7E4E0E">
      <w:start w:val="1"/>
      <w:numFmt w:val="decimal"/>
      <w:lvlText w:val="%1."/>
      <w:lvlJc w:val="left"/>
      <w:pPr>
        <w:tabs>
          <w:tab w:val="num" w:pos="720"/>
        </w:tabs>
        <w:ind w:left="720" w:hanging="360"/>
      </w:pPr>
      <w:rPr>
        <w:rFonts w:hint="default"/>
      </w:rPr>
    </w:lvl>
    <w:lvl w:ilvl="1" w:tplc="DC9E3A48">
      <w:numFmt w:val="none"/>
      <w:lvlText w:val=""/>
      <w:lvlJc w:val="left"/>
      <w:pPr>
        <w:tabs>
          <w:tab w:val="num" w:pos="360"/>
        </w:tabs>
      </w:pPr>
    </w:lvl>
    <w:lvl w:ilvl="2" w:tplc="4DA29C36">
      <w:numFmt w:val="none"/>
      <w:lvlText w:val=""/>
      <w:lvlJc w:val="left"/>
      <w:pPr>
        <w:tabs>
          <w:tab w:val="num" w:pos="360"/>
        </w:tabs>
      </w:pPr>
    </w:lvl>
    <w:lvl w:ilvl="3" w:tplc="54D617B8">
      <w:numFmt w:val="none"/>
      <w:lvlText w:val=""/>
      <w:lvlJc w:val="left"/>
      <w:pPr>
        <w:tabs>
          <w:tab w:val="num" w:pos="360"/>
        </w:tabs>
      </w:pPr>
    </w:lvl>
    <w:lvl w:ilvl="4" w:tplc="4088FC30">
      <w:numFmt w:val="none"/>
      <w:lvlText w:val=""/>
      <w:lvlJc w:val="left"/>
      <w:pPr>
        <w:tabs>
          <w:tab w:val="num" w:pos="360"/>
        </w:tabs>
      </w:pPr>
    </w:lvl>
    <w:lvl w:ilvl="5" w:tplc="830E2FF0">
      <w:numFmt w:val="none"/>
      <w:lvlText w:val=""/>
      <w:lvlJc w:val="left"/>
      <w:pPr>
        <w:tabs>
          <w:tab w:val="num" w:pos="360"/>
        </w:tabs>
      </w:pPr>
    </w:lvl>
    <w:lvl w:ilvl="6" w:tplc="73B2E7F2">
      <w:numFmt w:val="none"/>
      <w:lvlText w:val=""/>
      <w:lvlJc w:val="left"/>
      <w:pPr>
        <w:tabs>
          <w:tab w:val="num" w:pos="360"/>
        </w:tabs>
      </w:pPr>
    </w:lvl>
    <w:lvl w:ilvl="7" w:tplc="DB248ABE">
      <w:numFmt w:val="none"/>
      <w:lvlText w:val=""/>
      <w:lvlJc w:val="left"/>
      <w:pPr>
        <w:tabs>
          <w:tab w:val="num" w:pos="360"/>
        </w:tabs>
      </w:pPr>
    </w:lvl>
    <w:lvl w:ilvl="8" w:tplc="4580AAC4">
      <w:numFmt w:val="none"/>
      <w:lvlText w:val=""/>
      <w:lvlJc w:val="left"/>
      <w:pPr>
        <w:tabs>
          <w:tab w:val="num" w:pos="360"/>
        </w:tabs>
      </w:pPr>
    </w:lvl>
  </w:abstractNum>
  <w:abstractNum w:abstractNumId="7" w15:restartNumberingAfterBreak="0">
    <w:nsid w:val="1D2729A1"/>
    <w:multiLevelType w:val="hybridMultilevel"/>
    <w:tmpl w:val="B9CAF05E"/>
    <w:lvl w:ilvl="0" w:tplc="8D569D7A">
      <w:start w:val="1"/>
      <w:numFmt w:val="decimal"/>
      <w:lvlText w:val="%1."/>
      <w:lvlJc w:val="left"/>
      <w:pPr>
        <w:tabs>
          <w:tab w:val="num" w:pos="1800"/>
        </w:tabs>
        <w:ind w:left="1800" w:hanging="360"/>
      </w:pPr>
      <w:rPr>
        <w:rFonts w:hint="default"/>
      </w:rPr>
    </w:lvl>
    <w:lvl w:ilvl="1" w:tplc="041F0019" w:tentative="1">
      <w:start w:val="1"/>
      <w:numFmt w:val="lowerLetter"/>
      <w:lvlText w:val="%2."/>
      <w:lvlJc w:val="left"/>
      <w:pPr>
        <w:tabs>
          <w:tab w:val="num" w:pos="2520"/>
        </w:tabs>
        <w:ind w:left="2520" w:hanging="360"/>
      </w:pPr>
    </w:lvl>
    <w:lvl w:ilvl="2" w:tplc="041F001B" w:tentative="1">
      <w:start w:val="1"/>
      <w:numFmt w:val="lowerRoman"/>
      <w:lvlText w:val="%3."/>
      <w:lvlJc w:val="right"/>
      <w:pPr>
        <w:tabs>
          <w:tab w:val="num" w:pos="3240"/>
        </w:tabs>
        <w:ind w:left="3240" w:hanging="180"/>
      </w:pPr>
    </w:lvl>
    <w:lvl w:ilvl="3" w:tplc="041F000F" w:tentative="1">
      <w:start w:val="1"/>
      <w:numFmt w:val="decimal"/>
      <w:lvlText w:val="%4."/>
      <w:lvlJc w:val="left"/>
      <w:pPr>
        <w:tabs>
          <w:tab w:val="num" w:pos="3960"/>
        </w:tabs>
        <w:ind w:left="3960" w:hanging="360"/>
      </w:pPr>
    </w:lvl>
    <w:lvl w:ilvl="4" w:tplc="041F0019" w:tentative="1">
      <w:start w:val="1"/>
      <w:numFmt w:val="lowerLetter"/>
      <w:lvlText w:val="%5."/>
      <w:lvlJc w:val="left"/>
      <w:pPr>
        <w:tabs>
          <w:tab w:val="num" w:pos="4680"/>
        </w:tabs>
        <w:ind w:left="4680" w:hanging="360"/>
      </w:pPr>
    </w:lvl>
    <w:lvl w:ilvl="5" w:tplc="041F001B" w:tentative="1">
      <w:start w:val="1"/>
      <w:numFmt w:val="lowerRoman"/>
      <w:lvlText w:val="%6."/>
      <w:lvlJc w:val="right"/>
      <w:pPr>
        <w:tabs>
          <w:tab w:val="num" w:pos="5400"/>
        </w:tabs>
        <w:ind w:left="5400" w:hanging="180"/>
      </w:pPr>
    </w:lvl>
    <w:lvl w:ilvl="6" w:tplc="041F000F" w:tentative="1">
      <w:start w:val="1"/>
      <w:numFmt w:val="decimal"/>
      <w:lvlText w:val="%7."/>
      <w:lvlJc w:val="left"/>
      <w:pPr>
        <w:tabs>
          <w:tab w:val="num" w:pos="6120"/>
        </w:tabs>
        <w:ind w:left="6120" w:hanging="360"/>
      </w:pPr>
    </w:lvl>
    <w:lvl w:ilvl="7" w:tplc="041F0019" w:tentative="1">
      <w:start w:val="1"/>
      <w:numFmt w:val="lowerLetter"/>
      <w:lvlText w:val="%8."/>
      <w:lvlJc w:val="left"/>
      <w:pPr>
        <w:tabs>
          <w:tab w:val="num" w:pos="6840"/>
        </w:tabs>
        <w:ind w:left="6840" w:hanging="360"/>
      </w:pPr>
    </w:lvl>
    <w:lvl w:ilvl="8" w:tplc="041F001B" w:tentative="1">
      <w:start w:val="1"/>
      <w:numFmt w:val="lowerRoman"/>
      <w:lvlText w:val="%9."/>
      <w:lvlJc w:val="right"/>
      <w:pPr>
        <w:tabs>
          <w:tab w:val="num" w:pos="7560"/>
        </w:tabs>
        <w:ind w:left="7560" w:hanging="180"/>
      </w:pPr>
    </w:lvl>
  </w:abstractNum>
  <w:abstractNum w:abstractNumId="8" w15:restartNumberingAfterBreak="0">
    <w:nsid w:val="1EA55C48"/>
    <w:multiLevelType w:val="hybridMultilevel"/>
    <w:tmpl w:val="5DDE874E"/>
    <w:lvl w:ilvl="0" w:tplc="E5ACBEA6">
      <w:start w:val="1"/>
      <w:numFmt w:val="bullet"/>
      <w:lvlText w:val=""/>
      <w:lvlJc w:val="left"/>
      <w:pPr>
        <w:tabs>
          <w:tab w:val="num" w:pos="720"/>
        </w:tabs>
        <w:ind w:left="720" w:hanging="360"/>
      </w:pPr>
      <w:rPr>
        <w:rFonts w:ascii="Wingdings" w:hAnsi="Wingding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16438"/>
    <w:multiLevelType w:val="multilevel"/>
    <w:tmpl w:val="29B44994"/>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080"/>
        </w:tabs>
        <w:ind w:left="1080" w:hanging="720"/>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28AC0B38"/>
    <w:multiLevelType w:val="singleLevel"/>
    <w:tmpl w:val="EA64A94A"/>
    <w:lvl w:ilvl="0">
      <w:start w:val="1"/>
      <w:numFmt w:val="decimal"/>
      <w:lvlText w:val="%1."/>
      <w:lvlJc w:val="left"/>
      <w:pPr>
        <w:tabs>
          <w:tab w:val="num" w:pos="360"/>
        </w:tabs>
        <w:ind w:left="360" w:hanging="360"/>
      </w:pPr>
      <w:rPr>
        <w:rFonts w:hint="default"/>
        <w:b/>
      </w:rPr>
    </w:lvl>
  </w:abstractNum>
  <w:abstractNum w:abstractNumId="11" w15:restartNumberingAfterBreak="0">
    <w:nsid w:val="29143063"/>
    <w:multiLevelType w:val="multilevel"/>
    <w:tmpl w:val="797CEC6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2" w15:restartNumberingAfterBreak="0">
    <w:nsid w:val="2B743E1B"/>
    <w:multiLevelType w:val="multilevel"/>
    <w:tmpl w:val="F3828B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C8B024C"/>
    <w:multiLevelType w:val="multilevel"/>
    <w:tmpl w:val="A5A8ABE0"/>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14" w15:restartNumberingAfterBreak="0">
    <w:nsid w:val="2E6A50C9"/>
    <w:multiLevelType w:val="hybridMultilevel"/>
    <w:tmpl w:val="ED5EF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0A02301"/>
    <w:multiLevelType w:val="multilevel"/>
    <w:tmpl w:val="528A013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15:restartNumberingAfterBreak="0">
    <w:nsid w:val="456C0453"/>
    <w:multiLevelType w:val="hybridMultilevel"/>
    <w:tmpl w:val="0B02B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002250"/>
    <w:multiLevelType w:val="hybridMultilevel"/>
    <w:tmpl w:val="8EE6B06E"/>
    <w:lvl w:ilvl="0" w:tplc="06646BE2">
      <w:start w:val="1"/>
      <w:numFmt w:val="decimal"/>
      <w:lvlText w:val="%1."/>
      <w:lvlJc w:val="right"/>
      <w:pPr>
        <w:tabs>
          <w:tab w:val="num" w:pos="487"/>
        </w:tabs>
        <w:ind w:left="487" w:hanging="127"/>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E1B3814"/>
    <w:multiLevelType w:val="hybridMultilevel"/>
    <w:tmpl w:val="49BC20AA"/>
    <w:lvl w:ilvl="0" w:tplc="55DC6594">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AF10F3"/>
    <w:multiLevelType w:val="hybridMultilevel"/>
    <w:tmpl w:val="C266544C"/>
    <w:lvl w:ilvl="0" w:tplc="840AE138">
      <w:start w:val="2"/>
      <w:numFmt w:val="bullet"/>
      <w:lvlText w:val="-"/>
      <w:lvlJc w:val="left"/>
      <w:pPr>
        <w:ind w:left="390" w:hanging="360"/>
      </w:pPr>
      <w:rPr>
        <w:rFonts w:ascii="Calibri" w:eastAsia="Times New Roman" w:hAnsi="Calibri" w:cs="Arial" w:hint="default"/>
      </w:rPr>
    </w:lvl>
    <w:lvl w:ilvl="1" w:tplc="041F0003" w:tentative="1">
      <w:start w:val="1"/>
      <w:numFmt w:val="bullet"/>
      <w:lvlText w:val="o"/>
      <w:lvlJc w:val="left"/>
      <w:pPr>
        <w:ind w:left="1110" w:hanging="360"/>
      </w:pPr>
      <w:rPr>
        <w:rFonts w:ascii="Courier New" w:hAnsi="Courier New" w:cs="Courier New" w:hint="default"/>
      </w:rPr>
    </w:lvl>
    <w:lvl w:ilvl="2" w:tplc="041F0005" w:tentative="1">
      <w:start w:val="1"/>
      <w:numFmt w:val="bullet"/>
      <w:lvlText w:val=""/>
      <w:lvlJc w:val="left"/>
      <w:pPr>
        <w:ind w:left="1830" w:hanging="360"/>
      </w:pPr>
      <w:rPr>
        <w:rFonts w:ascii="Wingdings" w:hAnsi="Wingdings" w:hint="default"/>
      </w:rPr>
    </w:lvl>
    <w:lvl w:ilvl="3" w:tplc="041F0001" w:tentative="1">
      <w:start w:val="1"/>
      <w:numFmt w:val="bullet"/>
      <w:lvlText w:val=""/>
      <w:lvlJc w:val="left"/>
      <w:pPr>
        <w:ind w:left="2550" w:hanging="360"/>
      </w:pPr>
      <w:rPr>
        <w:rFonts w:ascii="Symbol" w:hAnsi="Symbol" w:hint="default"/>
      </w:rPr>
    </w:lvl>
    <w:lvl w:ilvl="4" w:tplc="041F0003" w:tentative="1">
      <w:start w:val="1"/>
      <w:numFmt w:val="bullet"/>
      <w:lvlText w:val="o"/>
      <w:lvlJc w:val="left"/>
      <w:pPr>
        <w:ind w:left="3270" w:hanging="360"/>
      </w:pPr>
      <w:rPr>
        <w:rFonts w:ascii="Courier New" w:hAnsi="Courier New" w:cs="Courier New" w:hint="default"/>
      </w:rPr>
    </w:lvl>
    <w:lvl w:ilvl="5" w:tplc="041F0005" w:tentative="1">
      <w:start w:val="1"/>
      <w:numFmt w:val="bullet"/>
      <w:lvlText w:val=""/>
      <w:lvlJc w:val="left"/>
      <w:pPr>
        <w:ind w:left="3990" w:hanging="360"/>
      </w:pPr>
      <w:rPr>
        <w:rFonts w:ascii="Wingdings" w:hAnsi="Wingdings" w:hint="default"/>
      </w:rPr>
    </w:lvl>
    <w:lvl w:ilvl="6" w:tplc="041F0001" w:tentative="1">
      <w:start w:val="1"/>
      <w:numFmt w:val="bullet"/>
      <w:lvlText w:val=""/>
      <w:lvlJc w:val="left"/>
      <w:pPr>
        <w:ind w:left="4710" w:hanging="360"/>
      </w:pPr>
      <w:rPr>
        <w:rFonts w:ascii="Symbol" w:hAnsi="Symbol" w:hint="default"/>
      </w:rPr>
    </w:lvl>
    <w:lvl w:ilvl="7" w:tplc="041F0003" w:tentative="1">
      <w:start w:val="1"/>
      <w:numFmt w:val="bullet"/>
      <w:lvlText w:val="o"/>
      <w:lvlJc w:val="left"/>
      <w:pPr>
        <w:ind w:left="5430" w:hanging="360"/>
      </w:pPr>
      <w:rPr>
        <w:rFonts w:ascii="Courier New" w:hAnsi="Courier New" w:cs="Courier New" w:hint="default"/>
      </w:rPr>
    </w:lvl>
    <w:lvl w:ilvl="8" w:tplc="041F0005" w:tentative="1">
      <w:start w:val="1"/>
      <w:numFmt w:val="bullet"/>
      <w:lvlText w:val=""/>
      <w:lvlJc w:val="left"/>
      <w:pPr>
        <w:ind w:left="6150" w:hanging="360"/>
      </w:pPr>
      <w:rPr>
        <w:rFonts w:ascii="Wingdings" w:hAnsi="Wingdings" w:hint="default"/>
      </w:rPr>
    </w:lvl>
  </w:abstractNum>
  <w:abstractNum w:abstractNumId="20" w15:restartNumberingAfterBreak="0">
    <w:nsid w:val="52EF6140"/>
    <w:multiLevelType w:val="multilevel"/>
    <w:tmpl w:val="ED402E0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53721659"/>
    <w:multiLevelType w:val="multilevel"/>
    <w:tmpl w:val="4392AC4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080"/>
        </w:tabs>
        <w:ind w:left="1080" w:hanging="720"/>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2" w15:restartNumberingAfterBreak="0">
    <w:nsid w:val="55AE2F5B"/>
    <w:multiLevelType w:val="hybridMultilevel"/>
    <w:tmpl w:val="28B27B50"/>
    <w:lvl w:ilvl="0" w:tplc="004A6A0E">
      <w:start w:val="2"/>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096973"/>
    <w:multiLevelType w:val="multilevel"/>
    <w:tmpl w:val="528A013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5D183C77"/>
    <w:multiLevelType w:val="multilevel"/>
    <w:tmpl w:val="A5A8ABE0"/>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25" w15:restartNumberingAfterBreak="0">
    <w:nsid w:val="5D8A5291"/>
    <w:multiLevelType w:val="hybridMultilevel"/>
    <w:tmpl w:val="86784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1CC214E"/>
    <w:multiLevelType w:val="hybridMultilevel"/>
    <w:tmpl w:val="BBCE5BB0"/>
    <w:lvl w:ilvl="0" w:tplc="3048919A">
      <w:start w:val="23"/>
      <w:numFmt w:val="bullet"/>
      <w:lvlText w:val="-"/>
      <w:lvlJc w:val="left"/>
      <w:pPr>
        <w:tabs>
          <w:tab w:val="num" w:pos="928"/>
        </w:tabs>
        <w:ind w:left="928" w:hanging="360"/>
      </w:pPr>
      <w:rPr>
        <w:rFonts w:ascii="Times New Roman" w:eastAsia="Times New Roman" w:hAnsi="Times New Roman" w:cs="Times New Roman" w:hint="default"/>
      </w:rPr>
    </w:lvl>
    <w:lvl w:ilvl="1" w:tplc="041F0003">
      <w:start w:val="1"/>
      <w:numFmt w:val="bullet"/>
      <w:lvlText w:val="o"/>
      <w:lvlJc w:val="left"/>
      <w:pPr>
        <w:tabs>
          <w:tab w:val="num" w:pos="1648"/>
        </w:tabs>
        <w:ind w:left="1648" w:hanging="360"/>
      </w:pPr>
      <w:rPr>
        <w:rFonts w:ascii="Courier New" w:hAnsi="Courier New" w:hint="default"/>
      </w:rPr>
    </w:lvl>
    <w:lvl w:ilvl="2" w:tplc="041F0005" w:tentative="1">
      <w:start w:val="1"/>
      <w:numFmt w:val="bullet"/>
      <w:lvlText w:val=""/>
      <w:lvlJc w:val="left"/>
      <w:pPr>
        <w:tabs>
          <w:tab w:val="num" w:pos="2368"/>
        </w:tabs>
        <w:ind w:left="2368" w:hanging="360"/>
      </w:pPr>
      <w:rPr>
        <w:rFonts w:ascii="Wingdings" w:hAnsi="Wingdings" w:hint="default"/>
      </w:rPr>
    </w:lvl>
    <w:lvl w:ilvl="3" w:tplc="041F0001" w:tentative="1">
      <w:start w:val="1"/>
      <w:numFmt w:val="bullet"/>
      <w:lvlText w:val=""/>
      <w:lvlJc w:val="left"/>
      <w:pPr>
        <w:tabs>
          <w:tab w:val="num" w:pos="3088"/>
        </w:tabs>
        <w:ind w:left="3088" w:hanging="360"/>
      </w:pPr>
      <w:rPr>
        <w:rFonts w:ascii="Symbol" w:hAnsi="Symbol" w:hint="default"/>
      </w:rPr>
    </w:lvl>
    <w:lvl w:ilvl="4" w:tplc="041F0003" w:tentative="1">
      <w:start w:val="1"/>
      <w:numFmt w:val="bullet"/>
      <w:lvlText w:val="o"/>
      <w:lvlJc w:val="left"/>
      <w:pPr>
        <w:tabs>
          <w:tab w:val="num" w:pos="3808"/>
        </w:tabs>
        <w:ind w:left="3808" w:hanging="360"/>
      </w:pPr>
      <w:rPr>
        <w:rFonts w:ascii="Courier New" w:hAnsi="Courier New" w:hint="default"/>
      </w:rPr>
    </w:lvl>
    <w:lvl w:ilvl="5" w:tplc="041F0005" w:tentative="1">
      <w:start w:val="1"/>
      <w:numFmt w:val="bullet"/>
      <w:lvlText w:val=""/>
      <w:lvlJc w:val="left"/>
      <w:pPr>
        <w:tabs>
          <w:tab w:val="num" w:pos="4528"/>
        </w:tabs>
        <w:ind w:left="4528" w:hanging="360"/>
      </w:pPr>
      <w:rPr>
        <w:rFonts w:ascii="Wingdings" w:hAnsi="Wingdings" w:hint="default"/>
      </w:rPr>
    </w:lvl>
    <w:lvl w:ilvl="6" w:tplc="041F0001" w:tentative="1">
      <w:start w:val="1"/>
      <w:numFmt w:val="bullet"/>
      <w:lvlText w:val=""/>
      <w:lvlJc w:val="left"/>
      <w:pPr>
        <w:tabs>
          <w:tab w:val="num" w:pos="5248"/>
        </w:tabs>
        <w:ind w:left="5248" w:hanging="360"/>
      </w:pPr>
      <w:rPr>
        <w:rFonts w:ascii="Symbol" w:hAnsi="Symbol" w:hint="default"/>
      </w:rPr>
    </w:lvl>
    <w:lvl w:ilvl="7" w:tplc="041F0003" w:tentative="1">
      <w:start w:val="1"/>
      <w:numFmt w:val="bullet"/>
      <w:lvlText w:val="o"/>
      <w:lvlJc w:val="left"/>
      <w:pPr>
        <w:tabs>
          <w:tab w:val="num" w:pos="5968"/>
        </w:tabs>
        <w:ind w:left="5968" w:hanging="360"/>
      </w:pPr>
      <w:rPr>
        <w:rFonts w:ascii="Courier New" w:hAnsi="Courier New" w:hint="default"/>
      </w:rPr>
    </w:lvl>
    <w:lvl w:ilvl="8" w:tplc="041F0005"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6232553A"/>
    <w:multiLevelType w:val="multilevel"/>
    <w:tmpl w:val="9DEE3446"/>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bullet"/>
      <w:lvlText w:val=""/>
      <w:lvlJc w:val="left"/>
      <w:pPr>
        <w:tabs>
          <w:tab w:val="num" w:pos="1117"/>
        </w:tabs>
        <w:ind w:left="1117" w:hanging="397"/>
      </w:pPr>
      <w:rPr>
        <w:rFonts w:ascii="Wingdings" w:hAnsi="Wingding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28" w15:restartNumberingAfterBreak="0">
    <w:nsid w:val="62523D0C"/>
    <w:multiLevelType w:val="hybridMultilevel"/>
    <w:tmpl w:val="DF044ADE"/>
    <w:lvl w:ilvl="0" w:tplc="111A65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64B1162"/>
    <w:multiLevelType w:val="hybridMultilevel"/>
    <w:tmpl w:val="53EAB9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A631CCD"/>
    <w:multiLevelType w:val="multilevel"/>
    <w:tmpl w:val="08EA4034"/>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i w:val="0"/>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1" w15:restartNumberingAfterBreak="0">
    <w:nsid w:val="6E0F12A9"/>
    <w:multiLevelType w:val="hybridMultilevel"/>
    <w:tmpl w:val="49EA0C4A"/>
    <w:lvl w:ilvl="0" w:tplc="20024702">
      <w:start w:val="5"/>
      <w:numFmt w:val="bullet"/>
      <w:lvlText w:val=""/>
      <w:lvlJc w:val="left"/>
      <w:pPr>
        <w:ind w:left="360" w:hanging="360"/>
      </w:pPr>
      <w:rPr>
        <w:rFonts w:ascii="Symbol" w:eastAsia="Times New Roman" w:hAnsi="Symbol" w:hint="default"/>
        <w:sz w:val="22"/>
      </w:rPr>
    </w:lvl>
    <w:lvl w:ilvl="1" w:tplc="041F0001">
      <w:start w:val="1"/>
      <w:numFmt w:val="bullet"/>
      <w:lvlText w:val=""/>
      <w:lvlJc w:val="left"/>
      <w:pPr>
        <w:tabs>
          <w:tab w:val="num" w:pos="1440"/>
        </w:tabs>
        <w:ind w:left="1440" w:hanging="360"/>
      </w:pPr>
      <w:rPr>
        <w:rFonts w:ascii="Symbol" w:hAnsi="Symbol" w:hint="default"/>
        <w:sz w:val="22"/>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32" w15:restartNumberingAfterBreak="0">
    <w:nsid w:val="6F9F6744"/>
    <w:multiLevelType w:val="hybridMultilevel"/>
    <w:tmpl w:val="BDD630CC"/>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3" w15:restartNumberingAfterBreak="0">
    <w:nsid w:val="7404154D"/>
    <w:multiLevelType w:val="hybridMultilevel"/>
    <w:tmpl w:val="BA0C02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526117E"/>
    <w:multiLevelType w:val="multilevel"/>
    <w:tmpl w:val="8E2247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1021"/>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64B6A8D"/>
    <w:multiLevelType w:val="multilevel"/>
    <w:tmpl w:val="8E2247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21"/>
        </w:tabs>
        <w:ind w:left="1021" w:hanging="1021"/>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6532C0C"/>
    <w:multiLevelType w:val="multilevel"/>
    <w:tmpl w:val="1DEA0D3C"/>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bullet"/>
      <w:lvlText w:val=""/>
      <w:lvlJc w:val="left"/>
      <w:pPr>
        <w:tabs>
          <w:tab w:val="num" w:pos="1117"/>
        </w:tabs>
        <w:ind w:left="1117" w:hanging="397"/>
      </w:pPr>
      <w:rPr>
        <w:rFonts w:ascii="Wingdings" w:hAnsi="Wingding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37" w15:restartNumberingAfterBreak="0">
    <w:nsid w:val="76735A9E"/>
    <w:multiLevelType w:val="hybridMultilevel"/>
    <w:tmpl w:val="6C9C0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8116649"/>
    <w:multiLevelType w:val="multilevel"/>
    <w:tmpl w:val="76DA1E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794"/>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8B80385"/>
    <w:multiLevelType w:val="multilevel"/>
    <w:tmpl w:val="A5A8ABE0"/>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40" w15:restartNumberingAfterBreak="0">
    <w:nsid w:val="796610E0"/>
    <w:multiLevelType w:val="multilevel"/>
    <w:tmpl w:val="17D6C6B0"/>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41" w15:restartNumberingAfterBreak="0">
    <w:nsid w:val="7AFB31A0"/>
    <w:multiLevelType w:val="multilevel"/>
    <w:tmpl w:val="9DEE3446"/>
    <w:lvl w:ilvl="0">
      <w:start w:val="3"/>
      <w:numFmt w:val="decimal"/>
      <w:lvlText w:val="%1."/>
      <w:lvlJc w:val="left"/>
      <w:pPr>
        <w:tabs>
          <w:tab w:val="num" w:pos="390"/>
        </w:tabs>
        <w:ind w:left="390" w:hanging="390"/>
      </w:pPr>
      <w:rPr>
        <w:rFonts w:hint="default"/>
        <w:b/>
      </w:rPr>
    </w:lvl>
    <w:lvl w:ilvl="1">
      <w:start w:val="1"/>
      <w:numFmt w:val="decimal"/>
      <w:lvlText w:val="%1.%2."/>
      <w:lvlJc w:val="left"/>
      <w:pPr>
        <w:tabs>
          <w:tab w:val="num" w:pos="1080"/>
        </w:tabs>
        <w:ind w:left="1080" w:hanging="720"/>
      </w:pPr>
      <w:rPr>
        <w:rFonts w:hint="default"/>
        <w:b/>
      </w:rPr>
    </w:lvl>
    <w:lvl w:ilvl="2">
      <w:start w:val="1"/>
      <w:numFmt w:val="bullet"/>
      <w:lvlText w:val=""/>
      <w:lvlJc w:val="left"/>
      <w:pPr>
        <w:tabs>
          <w:tab w:val="num" w:pos="1117"/>
        </w:tabs>
        <w:ind w:left="1117" w:hanging="397"/>
      </w:pPr>
      <w:rPr>
        <w:rFonts w:ascii="Wingdings" w:hAnsi="Wingding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abstractNum w:abstractNumId="42" w15:restartNumberingAfterBreak="0">
    <w:nsid w:val="7FFD5BB2"/>
    <w:multiLevelType w:val="hybridMultilevel"/>
    <w:tmpl w:val="74F0B90A"/>
    <w:lvl w:ilvl="0" w:tplc="041F0005">
      <w:start w:val="1"/>
      <w:numFmt w:val="bullet"/>
      <w:lvlText w:val=""/>
      <w:lvlJc w:val="left"/>
      <w:pPr>
        <w:tabs>
          <w:tab w:val="num" w:pos="1080"/>
        </w:tabs>
        <w:ind w:left="1080" w:hanging="360"/>
      </w:pPr>
      <w:rPr>
        <w:rFonts w:ascii="Wingdings" w:hAnsi="Wingdings"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10"/>
  </w:num>
  <w:num w:numId="2">
    <w:abstractNumId w:val="34"/>
  </w:num>
  <w:num w:numId="3">
    <w:abstractNumId w:val="38"/>
  </w:num>
  <w:num w:numId="4">
    <w:abstractNumId w:val="12"/>
  </w:num>
  <w:num w:numId="5">
    <w:abstractNumId w:val="3"/>
  </w:num>
  <w:num w:numId="6">
    <w:abstractNumId w:val="35"/>
  </w:num>
  <w:num w:numId="7">
    <w:abstractNumId w:val="17"/>
  </w:num>
  <w:num w:numId="8">
    <w:abstractNumId w:val="6"/>
  </w:num>
  <w:num w:numId="9">
    <w:abstractNumId w:val="23"/>
  </w:num>
  <w:num w:numId="10">
    <w:abstractNumId w:val="24"/>
  </w:num>
  <w:num w:numId="11">
    <w:abstractNumId w:val="32"/>
  </w:num>
  <w:num w:numId="12">
    <w:abstractNumId w:val="20"/>
  </w:num>
  <w:num w:numId="13">
    <w:abstractNumId w:val="40"/>
  </w:num>
  <w:num w:numId="14">
    <w:abstractNumId w:val="39"/>
  </w:num>
  <w:num w:numId="15">
    <w:abstractNumId w:val="15"/>
  </w:num>
  <w:num w:numId="16">
    <w:abstractNumId w:val="11"/>
  </w:num>
  <w:num w:numId="17">
    <w:abstractNumId w:val="0"/>
  </w:num>
  <w:num w:numId="18">
    <w:abstractNumId w:val="30"/>
  </w:num>
  <w:num w:numId="19">
    <w:abstractNumId w:val="13"/>
  </w:num>
  <w:num w:numId="20">
    <w:abstractNumId w:val="7"/>
  </w:num>
  <w:num w:numId="21">
    <w:abstractNumId w:val="36"/>
  </w:num>
  <w:num w:numId="22">
    <w:abstractNumId w:val="27"/>
  </w:num>
  <w:num w:numId="23">
    <w:abstractNumId w:val="41"/>
  </w:num>
  <w:num w:numId="24">
    <w:abstractNumId w:val="2"/>
  </w:num>
  <w:num w:numId="25">
    <w:abstractNumId w:val="9"/>
  </w:num>
  <w:num w:numId="26">
    <w:abstractNumId w:val="4"/>
  </w:num>
  <w:num w:numId="27">
    <w:abstractNumId w:val="21"/>
  </w:num>
  <w:num w:numId="28">
    <w:abstractNumId w:val="22"/>
  </w:num>
  <w:num w:numId="29">
    <w:abstractNumId w:val="1"/>
  </w:num>
  <w:num w:numId="30">
    <w:abstractNumId w:val="8"/>
  </w:num>
  <w:num w:numId="31">
    <w:abstractNumId w:val="42"/>
  </w:num>
  <w:num w:numId="32">
    <w:abstractNumId w:val="19"/>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5"/>
  </w:num>
  <w:num w:numId="36">
    <w:abstractNumId w:val="28"/>
  </w:num>
  <w:num w:numId="37">
    <w:abstractNumId w:val="33"/>
  </w:num>
  <w:num w:numId="38">
    <w:abstractNumId w:val="18"/>
  </w:num>
  <w:num w:numId="39">
    <w:abstractNumId w:val="14"/>
  </w:num>
  <w:num w:numId="40">
    <w:abstractNumId w:val="16"/>
  </w:num>
  <w:num w:numId="41">
    <w:abstractNumId w:val="37"/>
  </w:num>
  <w:num w:numId="42">
    <w:abstractNumId w:val="25"/>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3B"/>
    <w:rsid w:val="000003DF"/>
    <w:rsid w:val="000004F6"/>
    <w:rsid w:val="0000078D"/>
    <w:rsid w:val="000016CE"/>
    <w:rsid w:val="00002344"/>
    <w:rsid w:val="000030AF"/>
    <w:rsid w:val="000057D2"/>
    <w:rsid w:val="00006B79"/>
    <w:rsid w:val="00007CC9"/>
    <w:rsid w:val="00013077"/>
    <w:rsid w:val="00014DEB"/>
    <w:rsid w:val="000151CF"/>
    <w:rsid w:val="0001632A"/>
    <w:rsid w:val="000209A4"/>
    <w:rsid w:val="00020F05"/>
    <w:rsid w:val="00021A91"/>
    <w:rsid w:val="00022314"/>
    <w:rsid w:val="00022499"/>
    <w:rsid w:val="00023331"/>
    <w:rsid w:val="000240FB"/>
    <w:rsid w:val="000262F3"/>
    <w:rsid w:val="00027142"/>
    <w:rsid w:val="00034467"/>
    <w:rsid w:val="00034CB0"/>
    <w:rsid w:val="0003611F"/>
    <w:rsid w:val="00036A7A"/>
    <w:rsid w:val="0003704C"/>
    <w:rsid w:val="00037360"/>
    <w:rsid w:val="00037B49"/>
    <w:rsid w:val="00040C77"/>
    <w:rsid w:val="00040E09"/>
    <w:rsid w:val="000439F3"/>
    <w:rsid w:val="00046835"/>
    <w:rsid w:val="00047CD8"/>
    <w:rsid w:val="000503B6"/>
    <w:rsid w:val="00055468"/>
    <w:rsid w:val="00056938"/>
    <w:rsid w:val="00056F36"/>
    <w:rsid w:val="00057CB4"/>
    <w:rsid w:val="00060AAA"/>
    <w:rsid w:val="000625F2"/>
    <w:rsid w:val="0006423D"/>
    <w:rsid w:val="000647F5"/>
    <w:rsid w:val="00065DF2"/>
    <w:rsid w:val="000662EE"/>
    <w:rsid w:val="00070462"/>
    <w:rsid w:val="00070650"/>
    <w:rsid w:val="000734E4"/>
    <w:rsid w:val="00073609"/>
    <w:rsid w:val="00083526"/>
    <w:rsid w:val="0009019F"/>
    <w:rsid w:val="000915ED"/>
    <w:rsid w:val="00091BC0"/>
    <w:rsid w:val="000938D5"/>
    <w:rsid w:val="00094145"/>
    <w:rsid w:val="00095691"/>
    <w:rsid w:val="000964CE"/>
    <w:rsid w:val="00096BCE"/>
    <w:rsid w:val="000A0807"/>
    <w:rsid w:val="000A1152"/>
    <w:rsid w:val="000A3EE6"/>
    <w:rsid w:val="000A64DA"/>
    <w:rsid w:val="000A760C"/>
    <w:rsid w:val="000B2802"/>
    <w:rsid w:val="000B5DBA"/>
    <w:rsid w:val="000B63E2"/>
    <w:rsid w:val="000B6B07"/>
    <w:rsid w:val="000B759F"/>
    <w:rsid w:val="000C164B"/>
    <w:rsid w:val="000C169B"/>
    <w:rsid w:val="000C194C"/>
    <w:rsid w:val="000C1B20"/>
    <w:rsid w:val="000C1F73"/>
    <w:rsid w:val="000C5C88"/>
    <w:rsid w:val="000C5F31"/>
    <w:rsid w:val="000C6AED"/>
    <w:rsid w:val="000C6F2C"/>
    <w:rsid w:val="000D068E"/>
    <w:rsid w:val="000D1AB5"/>
    <w:rsid w:val="000D1CC9"/>
    <w:rsid w:val="000D272D"/>
    <w:rsid w:val="000D3DC8"/>
    <w:rsid w:val="000D66BC"/>
    <w:rsid w:val="000D6978"/>
    <w:rsid w:val="000E1869"/>
    <w:rsid w:val="000E2B39"/>
    <w:rsid w:val="000E2B4B"/>
    <w:rsid w:val="000E32D3"/>
    <w:rsid w:val="000E4799"/>
    <w:rsid w:val="000E5F40"/>
    <w:rsid w:val="000E62D0"/>
    <w:rsid w:val="000E7F90"/>
    <w:rsid w:val="000F08E7"/>
    <w:rsid w:val="000F1E3B"/>
    <w:rsid w:val="000F6ACC"/>
    <w:rsid w:val="001003F5"/>
    <w:rsid w:val="001004E7"/>
    <w:rsid w:val="00101942"/>
    <w:rsid w:val="001019D2"/>
    <w:rsid w:val="001022E1"/>
    <w:rsid w:val="00103516"/>
    <w:rsid w:val="0010424D"/>
    <w:rsid w:val="001053D1"/>
    <w:rsid w:val="0010596F"/>
    <w:rsid w:val="00106A50"/>
    <w:rsid w:val="00106F00"/>
    <w:rsid w:val="00111AB4"/>
    <w:rsid w:val="00111ED6"/>
    <w:rsid w:val="0011376F"/>
    <w:rsid w:val="0012053D"/>
    <w:rsid w:val="001220FA"/>
    <w:rsid w:val="00122E10"/>
    <w:rsid w:val="001237F2"/>
    <w:rsid w:val="00124AC5"/>
    <w:rsid w:val="001268D3"/>
    <w:rsid w:val="0012786E"/>
    <w:rsid w:val="00127C0A"/>
    <w:rsid w:val="001305EA"/>
    <w:rsid w:val="0013217F"/>
    <w:rsid w:val="001324EF"/>
    <w:rsid w:val="001327F0"/>
    <w:rsid w:val="0013544E"/>
    <w:rsid w:val="00140451"/>
    <w:rsid w:val="001429D8"/>
    <w:rsid w:val="001434F7"/>
    <w:rsid w:val="001450A6"/>
    <w:rsid w:val="00147982"/>
    <w:rsid w:val="0015073F"/>
    <w:rsid w:val="001517BE"/>
    <w:rsid w:val="0015214D"/>
    <w:rsid w:val="001544F3"/>
    <w:rsid w:val="001551DF"/>
    <w:rsid w:val="00155248"/>
    <w:rsid w:val="00157D4D"/>
    <w:rsid w:val="00157F8C"/>
    <w:rsid w:val="0016006D"/>
    <w:rsid w:val="00161750"/>
    <w:rsid w:val="00161BC4"/>
    <w:rsid w:val="00165363"/>
    <w:rsid w:val="00165671"/>
    <w:rsid w:val="0016640C"/>
    <w:rsid w:val="00170413"/>
    <w:rsid w:val="0017055D"/>
    <w:rsid w:val="00170D77"/>
    <w:rsid w:val="00171108"/>
    <w:rsid w:val="00173A11"/>
    <w:rsid w:val="00173B7F"/>
    <w:rsid w:val="001745C7"/>
    <w:rsid w:val="0017477A"/>
    <w:rsid w:val="00175382"/>
    <w:rsid w:val="00175D8F"/>
    <w:rsid w:val="00176A76"/>
    <w:rsid w:val="00177B9A"/>
    <w:rsid w:val="0018031A"/>
    <w:rsid w:val="00181048"/>
    <w:rsid w:val="001833A2"/>
    <w:rsid w:val="00184D3E"/>
    <w:rsid w:val="00186491"/>
    <w:rsid w:val="00187E1F"/>
    <w:rsid w:val="00190BCA"/>
    <w:rsid w:val="00191331"/>
    <w:rsid w:val="00192D86"/>
    <w:rsid w:val="00193539"/>
    <w:rsid w:val="00194508"/>
    <w:rsid w:val="001945A0"/>
    <w:rsid w:val="0019687E"/>
    <w:rsid w:val="001A005D"/>
    <w:rsid w:val="001A02BD"/>
    <w:rsid w:val="001A165B"/>
    <w:rsid w:val="001A17B5"/>
    <w:rsid w:val="001A674F"/>
    <w:rsid w:val="001A6AF0"/>
    <w:rsid w:val="001A6E97"/>
    <w:rsid w:val="001A7132"/>
    <w:rsid w:val="001A7401"/>
    <w:rsid w:val="001B0D32"/>
    <w:rsid w:val="001B2140"/>
    <w:rsid w:val="001B2942"/>
    <w:rsid w:val="001B3FAF"/>
    <w:rsid w:val="001B4515"/>
    <w:rsid w:val="001B5017"/>
    <w:rsid w:val="001B5E85"/>
    <w:rsid w:val="001B7951"/>
    <w:rsid w:val="001B7D3E"/>
    <w:rsid w:val="001C07D2"/>
    <w:rsid w:val="001C0960"/>
    <w:rsid w:val="001C1282"/>
    <w:rsid w:val="001C221F"/>
    <w:rsid w:val="001C4F89"/>
    <w:rsid w:val="001C5354"/>
    <w:rsid w:val="001C5391"/>
    <w:rsid w:val="001C5CC5"/>
    <w:rsid w:val="001C60B1"/>
    <w:rsid w:val="001C68EF"/>
    <w:rsid w:val="001C726A"/>
    <w:rsid w:val="001C7DD4"/>
    <w:rsid w:val="001D0C05"/>
    <w:rsid w:val="001D0E06"/>
    <w:rsid w:val="001D0F00"/>
    <w:rsid w:val="001D1657"/>
    <w:rsid w:val="001D1784"/>
    <w:rsid w:val="001D23F9"/>
    <w:rsid w:val="001D3639"/>
    <w:rsid w:val="001D3EEE"/>
    <w:rsid w:val="001D520A"/>
    <w:rsid w:val="001D5908"/>
    <w:rsid w:val="001E0D26"/>
    <w:rsid w:val="001E1001"/>
    <w:rsid w:val="001E145D"/>
    <w:rsid w:val="001E1819"/>
    <w:rsid w:val="001E2667"/>
    <w:rsid w:val="001E6265"/>
    <w:rsid w:val="001E680A"/>
    <w:rsid w:val="001E73AC"/>
    <w:rsid w:val="001E7CDF"/>
    <w:rsid w:val="001F0412"/>
    <w:rsid w:val="001F1840"/>
    <w:rsid w:val="001F1DAA"/>
    <w:rsid w:val="001F226F"/>
    <w:rsid w:val="001F2C24"/>
    <w:rsid w:val="001F37A6"/>
    <w:rsid w:val="001F382F"/>
    <w:rsid w:val="001F567B"/>
    <w:rsid w:val="001F6770"/>
    <w:rsid w:val="001F7ACC"/>
    <w:rsid w:val="00200579"/>
    <w:rsid w:val="00201964"/>
    <w:rsid w:val="00201A16"/>
    <w:rsid w:val="00202B02"/>
    <w:rsid w:val="002031CE"/>
    <w:rsid w:val="00203819"/>
    <w:rsid w:val="002038D9"/>
    <w:rsid w:val="00204407"/>
    <w:rsid w:val="002049F0"/>
    <w:rsid w:val="00204CF4"/>
    <w:rsid w:val="002119C7"/>
    <w:rsid w:val="00213A24"/>
    <w:rsid w:val="002165A7"/>
    <w:rsid w:val="002166F2"/>
    <w:rsid w:val="00216EE5"/>
    <w:rsid w:val="0021777C"/>
    <w:rsid w:val="00220BD9"/>
    <w:rsid w:val="00221F05"/>
    <w:rsid w:val="00221FA4"/>
    <w:rsid w:val="00222E8F"/>
    <w:rsid w:val="002249A0"/>
    <w:rsid w:val="00224F7E"/>
    <w:rsid w:val="0022506C"/>
    <w:rsid w:val="0022607F"/>
    <w:rsid w:val="00226E9F"/>
    <w:rsid w:val="0022761E"/>
    <w:rsid w:val="00230A37"/>
    <w:rsid w:val="002335F1"/>
    <w:rsid w:val="00237ABF"/>
    <w:rsid w:val="00237F69"/>
    <w:rsid w:val="002400EA"/>
    <w:rsid w:val="00241D9E"/>
    <w:rsid w:val="002428C6"/>
    <w:rsid w:val="00244185"/>
    <w:rsid w:val="002448B9"/>
    <w:rsid w:val="00244DAC"/>
    <w:rsid w:val="00244DD2"/>
    <w:rsid w:val="002470B6"/>
    <w:rsid w:val="0024760E"/>
    <w:rsid w:val="00250BB5"/>
    <w:rsid w:val="00252166"/>
    <w:rsid w:val="00252D98"/>
    <w:rsid w:val="00253D66"/>
    <w:rsid w:val="002548EB"/>
    <w:rsid w:val="00255D09"/>
    <w:rsid w:val="00255FD9"/>
    <w:rsid w:val="00256C8D"/>
    <w:rsid w:val="00261429"/>
    <w:rsid w:val="00261519"/>
    <w:rsid w:val="002634CE"/>
    <w:rsid w:val="00263B33"/>
    <w:rsid w:val="00264FC0"/>
    <w:rsid w:val="00265DB6"/>
    <w:rsid w:val="002665D3"/>
    <w:rsid w:val="00266FEF"/>
    <w:rsid w:val="00270D01"/>
    <w:rsid w:val="00271658"/>
    <w:rsid w:val="00272F53"/>
    <w:rsid w:val="00273BAF"/>
    <w:rsid w:val="0028029F"/>
    <w:rsid w:val="00280366"/>
    <w:rsid w:val="0028051E"/>
    <w:rsid w:val="0028118D"/>
    <w:rsid w:val="00281ED5"/>
    <w:rsid w:val="00282ADC"/>
    <w:rsid w:val="002830CD"/>
    <w:rsid w:val="00283EEA"/>
    <w:rsid w:val="002840E8"/>
    <w:rsid w:val="00284146"/>
    <w:rsid w:val="002859BA"/>
    <w:rsid w:val="00285D2B"/>
    <w:rsid w:val="00290AA3"/>
    <w:rsid w:val="00290C45"/>
    <w:rsid w:val="0029157E"/>
    <w:rsid w:val="002918F1"/>
    <w:rsid w:val="002939BB"/>
    <w:rsid w:val="002956D4"/>
    <w:rsid w:val="0029777D"/>
    <w:rsid w:val="00297870"/>
    <w:rsid w:val="002A0E77"/>
    <w:rsid w:val="002A1206"/>
    <w:rsid w:val="002A2E18"/>
    <w:rsid w:val="002A6637"/>
    <w:rsid w:val="002B049D"/>
    <w:rsid w:val="002B0BFA"/>
    <w:rsid w:val="002B0D5B"/>
    <w:rsid w:val="002B1731"/>
    <w:rsid w:val="002B1A46"/>
    <w:rsid w:val="002B1D6F"/>
    <w:rsid w:val="002B22F2"/>
    <w:rsid w:val="002B3733"/>
    <w:rsid w:val="002B6058"/>
    <w:rsid w:val="002B65B2"/>
    <w:rsid w:val="002B6DE2"/>
    <w:rsid w:val="002B791B"/>
    <w:rsid w:val="002C213C"/>
    <w:rsid w:val="002C36B4"/>
    <w:rsid w:val="002C5C34"/>
    <w:rsid w:val="002C6097"/>
    <w:rsid w:val="002C60B7"/>
    <w:rsid w:val="002C6B71"/>
    <w:rsid w:val="002C73C8"/>
    <w:rsid w:val="002C7FF2"/>
    <w:rsid w:val="002D101B"/>
    <w:rsid w:val="002D1809"/>
    <w:rsid w:val="002D4136"/>
    <w:rsid w:val="002D4BFA"/>
    <w:rsid w:val="002D6440"/>
    <w:rsid w:val="002D730C"/>
    <w:rsid w:val="002D753E"/>
    <w:rsid w:val="002E0903"/>
    <w:rsid w:val="002E118D"/>
    <w:rsid w:val="002E56E2"/>
    <w:rsid w:val="002F0B4D"/>
    <w:rsid w:val="002F1565"/>
    <w:rsid w:val="002F1A18"/>
    <w:rsid w:val="002F228E"/>
    <w:rsid w:val="002F5ABF"/>
    <w:rsid w:val="002F5D60"/>
    <w:rsid w:val="002F77A0"/>
    <w:rsid w:val="00302A48"/>
    <w:rsid w:val="00305193"/>
    <w:rsid w:val="003054AF"/>
    <w:rsid w:val="0030582F"/>
    <w:rsid w:val="00307295"/>
    <w:rsid w:val="00307588"/>
    <w:rsid w:val="00307FCF"/>
    <w:rsid w:val="0031043A"/>
    <w:rsid w:val="00310D8E"/>
    <w:rsid w:val="003111B4"/>
    <w:rsid w:val="00311591"/>
    <w:rsid w:val="00314174"/>
    <w:rsid w:val="00315488"/>
    <w:rsid w:val="003156BE"/>
    <w:rsid w:val="0031600A"/>
    <w:rsid w:val="00316993"/>
    <w:rsid w:val="0031762E"/>
    <w:rsid w:val="003202B7"/>
    <w:rsid w:val="00320A4B"/>
    <w:rsid w:val="0032436E"/>
    <w:rsid w:val="00324512"/>
    <w:rsid w:val="00324593"/>
    <w:rsid w:val="00324960"/>
    <w:rsid w:val="00325214"/>
    <w:rsid w:val="00325340"/>
    <w:rsid w:val="003277EE"/>
    <w:rsid w:val="00331474"/>
    <w:rsid w:val="003320A3"/>
    <w:rsid w:val="003350ED"/>
    <w:rsid w:val="00336124"/>
    <w:rsid w:val="00336DBB"/>
    <w:rsid w:val="003373B7"/>
    <w:rsid w:val="00337641"/>
    <w:rsid w:val="00337DEA"/>
    <w:rsid w:val="00340013"/>
    <w:rsid w:val="003451AE"/>
    <w:rsid w:val="00345AB8"/>
    <w:rsid w:val="00345FDE"/>
    <w:rsid w:val="003473D2"/>
    <w:rsid w:val="00347480"/>
    <w:rsid w:val="00347B49"/>
    <w:rsid w:val="00347CE3"/>
    <w:rsid w:val="00350F0B"/>
    <w:rsid w:val="00351B49"/>
    <w:rsid w:val="003545BA"/>
    <w:rsid w:val="00354884"/>
    <w:rsid w:val="00355B09"/>
    <w:rsid w:val="00361C56"/>
    <w:rsid w:val="003625DA"/>
    <w:rsid w:val="00362A20"/>
    <w:rsid w:val="0036478B"/>
    <w:rsid w:val="003647E2"/>
    <w:rsid w:val="0036512D"/>
    <w:rsid w:val="0036690A"/>
    <w:rsid w:val="00366C99"/>
    <w:rsid w:val="00367167"/>
    <w:rsid w:val="0036750F"/>
    <w:rsid w:val="003762AC"/>
    <w:rsid w:val="00376A03"/>
    <w:rsid w:val="00376C5D"/>
    <w:rsid w:val="00381D2D"/>
    <w:rsid w:val="00383B9B"/>
    <w:rsid w:val="003840ED"/>
    <w:rsid w:val="003848D1"/>
    <w:rsid w:val="003848DF"/>
    <w:rsid w:val="00384AA5"/>
    <w:rsid w:val="003851CA"/>
    <w:rsid w:val="00385367"/>
    <w:rsid w:val="003863F2"/>
    <w:rsid w:val="003874C2"/>
    <w:rsid w:val="0039110C"/>
    <w:rsid w:val="00393662"/>
    <w:rsid w:val="00394749"/>
    <w:rsid w:val="00396BBC"/>
    <w:rsid w:val="003A056E"/>
    <w:rsid w:val="003A1055"/>
    <w:rsid w:val="003A1FE6"/>
    <w:rsid w:val="003A315B"/>
    <w:rsid w:val="003A3CC8"/>
    <w:rsid w:val="003A466F"/>
    <w:rsid w:val="003A5675"/>
    <w:rsid w:val="003A6760"/>
    <w:rsid w:val="003A6944"/>
    <w:rsid w:val="003A7139"/>
    <w:rsid w:val="003A76D7"/>
    <w:rsid w:val="003B0294"/>
    <w:rsid w:val="003B31B3"/>
    <w:rsid w:val="003B3967"/>
    <w:rsid w:val="003B3C6E"/>
    <w:rsid w:val="003B5D21"/>
    <w:rsid w:val="003C00B0"/>
    <w:rsid w:val="003C155A"/>
    <w:rsid w:val="003C2E45"/>
    <w:rsid w:val="003C4CED"/>
    <w:rsid w:val="003C4FCF"/>
    <w:rsid w:val="003C537C"/>
    <w:rsid w:val="003C5413"/>
    <w:rsid w:val="003C565D"/>
    <w:rsid w:val="003C7351"/>
    <w:rsid w:val="003D05C4"/>
    <w:rsid w:val="003D0D2E"/>
    <w:rsid w:val="003D223A"/>
    <w:rsid w:val="003D44C0"/>
    <w:rsid w:val="003D4DEB"/>
    <w:rsid w:val="003D5623"/>
    <w:rsid w:val="003D7C52"/>
    <w:rsid w:val="003E047B"/>
    <w:rsid w:val="003E08B4"/>
    <w:rsid w:val="003E179B"/>
    <w:rsid w:val="003E3D78"/>
    <w:rsid w:val="003E3EAB"/>
    <w:rsid w:val="003E4065"/>
    <w:rsid w:val="003E42EE"/>
    <w:rsid w:val="003E4590"/>
    <w:rsid w:val="003E4B26"/>
    <w:rsid w:val="003E5B4D"/>
    <w:rsid w:val="003E6BC3"/>
    <w:rsid w:val="003F1769"/>
    <w:rsid w:val="003F2376"/>
    <w:rsid w:val="003F536C"/>
    <w:rsid w:val="003F6969"/>
    <w:rsid w:val="003F6AB4"/>
    <w:rsid w:val="003F703C"/>
    <w:rsid w:val="00400B09"/>
    <w:rsid w:val="00400EEA"/>
    <w:rsid w:val="00402DA4"/>
    <w:rsid w:val="0040386C"/>
    <w:rsid w:val="00405BBD"/>
    <w:rsid w:val="00405D4E"/>
    <w:rsid w:val="00407772"/>
    <w:rsid w:val="00407895"/>
    <w:rsid w:val="00411A52"/>
    <w:rsid w:val="00411E47"/>
    <w:rsid w:val="0041211A"/>
    <w:rsid w:val="0041211E"/>
    <w:rsid w:val="00412612"/>
    <w:rsid w:val="00414650"/>
    <w:rsid w:val="00415E5D"/>
    <w:rsid w:val="0041665C"/>
    <w:rsid w:val="00416A48"/>
    <w:rsid w:val="00417335"/>
    <w:rsid w:val="00417383"/>
    <w:rsid w:val="00417579"/>
    <w:rsid w:val="00417AED"/>
    <w:rsid w:val="00420B0B"/>
    <w:rsid w:val="00420FAF"/>
    <w:rsid w:val="00421DC1"/>
    <w:rsid w:val="00422A9A"/>
    <w:rsid w:val="00423171"/>
    <w:rsid w:val="00423FD5"/>
    <w:rsid w:val="00424799"/>
    <w:rsid w:val="00425D14"/>
    <w:rsid w:val="00430365"/>
    <w:rsid w:val="004330CA"/>
    <w:rsid w:val="004343F5"/>
    <w:rsid w:val="00436002"/>
    <w:rsid w:val="00436F9B"/>
    <w:rsid w:val="00442CE5"/>
    <w:rsid w:val="00446B96"/>
    <w:rsid w:val="0045113B"/>
    <w:rsid w:val="00452705"/>
    <w:rsid w:val="00456B1F"/>
    <w:rsid w:val="004571A1"/>
    <w:rsid w:val="00460F2E"/>
    <w:rsid w:val="004626E9"/>
    <w:rsid w:val="00462DAC"/>
    <w:rsid w:val="00462E1A"/>
    <w:rsid w:val="004651CB"/>
    <w:rsid w:val="00465A07"/>
    <w:rsid w:val="00466089"/>
    <w:rsid w:val="00466534"/>
    <w:rsid w:val="00466881"/>
    <w:rsid w:val="00470CDA"/>
    <w:rsid w:val="0047149D"/>
    <w:rsid w:val="00472645"/>
    <w:rsid w:val="00474F05"/>
    <w:rsid w:val="00480532"/>
    <w:rsid w:val="00481BD6"/>
    <w:rsid w:val="00484722"/>
    <w:rsid w:val="00484B06"/>
    <w:rsid w:val="00486E0B"/>
    <w:rsid w:val="00487CFB"/>
    <w:rsid w:val="00487E57"/>
    <w:rsid w:val="0049004B"/>
    <w:rsid w:val="0049119B"/>
    <w:rsid w:val="00492718"/>
    <w:rsid w:val="00493BFF"/>
    <w:rsid w:val="00493F59"/>
    <w:rsid w:val="0049438E"/>
    <w:rsid w:val="0049635E"/>
    <w:rsid w:val="0049674A"/>
    <w:rsid w:val="00496904"/>
    <w:rsid w:val="00496CD7"/>
    <w:rsid w:val="00497CDC"/>
    <w:rsid w:val="00497E06"/>
    <w:rsid w:val="004A088C"/>
    <w:rsid w:val="004A2F50"/>
    <w:rsid w:val="004A4B9E"/>
    <w:rsid w:val="004A4E18"/>
    <w:rsid w:val="004A4E29"/>
    <w:rsid w:val="004A7405"/>
    <w:rsid w:val="004A7A38"/>
    <w:rsid w:val="004B109A"/>
    <w:rsid w:val="004B1298"/>
    <w:rsid w:val="004B2E3F"/>
    <w:rsid w:val="004B3955"/>
    <w:rsid w:val="004B44D9"/>
    <w:rsid w:val="004B48A4"/>
    <w:rsid w:val="004B6368"/>
    <w:rsid w:val="004B65C5"/>
    <w:rsid w:val="004C08B7"/>
    <w:rsid w:val="004C0B75"/>
    <w:rsid w:val="004C2AC1"/>
    <w:rsid w:val="004C312E"/>
    <w:rsid w:val="004C3207"/>
    <w:rsid w:val="004C365A"/>
    <w:rsid w:val="004C3E3A"/>
    <w:rsid w:val="004C6622"/>
    <w:rsid w:val="004C72E6"/>
    <w:rsid w:val="004C785D"/>
    <w:rsid w:val="004C790A"/>
    <w:rsid w:val="004D3565"/>
    <w:rsid w:val="004D3DBD"/>
    <w:rsid w:val="004D49EF"/>
    <w:rsid w:val="004D56FB"/>
    <w:rsid w:val="004E3BC9"/>
    <w:rsid w:val="004E44F2"/>
    <w:rsid w:val="004E6151"/>
    <w:rsid w:val="004E63CC"/>
    <w:rsid w:val="004E6A92"/>
    <w:rsid w:val="004E7F3E"/>
    <w:rsid w:val="004F2363"/>
    <w:rsid w:val="004F2C0C"/>
    <w:rsid w:val="004F303D"/>
    <w:rsid w:val="004F6FBB"/>
    <w:rsid w:val="004F7F36"/>
    <w:rsid w:val="00501F92"/>
    <w:rsid w:val="00503B0B"/>
    <w:rsid w:val="00503E14"/>
    <w:rsid w:val="0050425D"/>
    <w:rsid w:val="005062D1"/>
    <w:rsid w:val="005064D0"/>
    <w:rsid w:val="00507AD9"/>
    <w:rsid w:val="0051050A"/>
    <w:rsid w:val="00510587"/>
    <w:rsid w:val="00510EFA"/>
    <w:rsid w:val="0051282E"/>
    <w:rsid w:val="00513D92"/>
    <w:rsid w:val="00514F71"/>
    <w:rsid w:val="00516D1C"/>
    <w:rsid w:val="00517366"/>
    <w:rsid w:val="0051764B"/>
    <w:rsid w:val="00517F70"/>
    <w:rsid w:val="005200AE"/>
    <w:rsid w:val="00520A4F"/>
    <w:rsid w:val="00521B46"/>
    <w:rsid w:val="00521FD7"/>
    <w:rsid w:val="005227DD"/>
    <w:rsid w:val="00522D81"/>
    <w:rsid w:val="005236C8"/>
    <w:rsid w:val="00523D5F"/>
    <w:rsid w:val="00524E42"/>
    <w:rsid w:val="00525BAE"/>
    <w:rsid w:val="005276EB"/>
    <w:rsid w:val="005301EF"/>
    <w:rsid w:val="005302B3"/>
    <w:rsid w:val="00530F0F"/>
    <w:rsid w:val="00531008"/>
    <w:rsid w:val="00532205"/>
    <w:rsid w:val="005339C0"/>
    <w:rsid w:val="00534097"/>
    <w:rsid w:val="00534872"/>
    <w:rsid w:val="005360A1"/>
    <w:rsid w:val="00537B6C"/>
    <w:rsid w:val="00540461"/>
    <w:rsid w:val="00541C59"/>
    <w:rsid w:val="00541ED9"/>
    <w:rsid w:val="005446A2"/>
    <w:rsid w:val="00545662"/>
    <w:rsid w:val="005505D8"/>
    <w:rsid w:val="0055111D"/>
    <w:rsid w:val="00552A62"/>
    <w:rsid w:val="0055513C"/>
    <w:rsid w:val="00556593"/>
    <w:rsid w:val="0055669E"/>
    <w:rsid w:val="0055750B"/>
    <w:rsid w:val="00560B66"/>
    <w:rsid w:val="00560EB3"/>
    <w:rsid w:val="0056132F"/>
    <w:rsid w:val="005628DA"/>
    <w:rsid w:val="00562FF5"/>
    <w:rsid w:val="00563421"/>
    <w:rsid w:val="00563595"/>
    <w:rsid w:val="00564DAD"/>
    <w:rsid w:val="005658E1"/>
    <w:rsid w:val="00566A42"/>
    <w:rsid w:val="00567F20"/>
    <w:rsid w:val="00571D5F"/>
    <w:rsid w:val="005723A2"/>
    <w:rsid w:val="0057241C"/>
    <w:rsid w:val="00574F4D"/>
    <w:rsid w:val="00576D10"/>
    <w:rsid w:val="005777BD"/>
    <w:rsid w:val="00577DD4"/>
    <w:rsid w:val="005807EF"/>
    <w:rsid w:val="00580920"/>
    <w:rsid w:val="005820D9"/>
    <w:rsid w:val="00583CA9"/>
    <w:rsid w:val="00585007"/>
    <w:rsid w:val="005854A6"/>
    <w:rsid w:val="00586C36"/>
    <w:rsid w:val="00586EDB"/>
    <w:rsid w:val="00587849"/>
    <w:rsid w:val="005918EF"/>
    <w:rsid w:val="00591958"/>
    <w:rsid w:val="00592EF7"/>
    <w:rsid w:val="00594452"/>
    <w:rsid w:val="00594892"/>
    <w:rsid w:val="005962B6"/>
    <w:rsid w:val="005A035F"/>
    <w:rsid w:val="005A0F3D"/>
    <w:rsid w:val="005A1170"/>
    <w:rsid w:val="005A2305"/>
    <w:rsid w:val="005A30F9"/>
    <w:rsid w:val="005A32B1"/>
    <w:rsid w:val="005A4224"/>
    <w:rsid w:val="005A5CE4"/>
    <w:rsid w:val="005A6587"/>
    <w:rsid w:val="005A718A"/>
    <w:rsid w:val="005A7D7A"/>
    <w:rsid w:val="005B14D4"/>
    <w:rsid w:val="005B192F"/>
    <w:rsid w:val="005B2EF5"/>
    <w:rsid w:val="005B38F4"/>
    <w:rsid w:val="005B43A3"/>
    <w:rsid w:val="005B57CD"/>
    <w:rsid w:val="005B5DF2"/>
    <w:rsid w:val="005B6AA4"/>
    <w:rsid w:val="005C10E8"/>
    <w:rsid w:val="005C129D"/>
    <w:rsid w:val="005C2A61"/>
    <w:rsid w:val="005C2F4F"/>
    <w:rsid w:val="005C304D"/>
    <w:rsid w:val="005C34F6"/>
    <w:rsid w:val="005C3CD5"/>
    <w:rsid w:val="005C44BF"/>
    <w:rsid w:val="005C651D"/>
    <w:rsid w:val="005D1748"/>
    <w:rsid w:val="005D18E7"/>
    <w:rsid w:val="005D2954"/>
    <w:rsid w:val="005D3958"/>
    <w:rsid w:val="005D4BAF"/>
    <w:rsid w:val="005D5159"/>
    <w:rsid w:val="005D519C"/>
    <w:rsid w:val="005D570C"/>
    <w:rsid w:val="005D5EE6"/>
    <w:rsid w:val="005D6521"/>
    <w:rsid w:val="005D6FDA"/>
    <w:rsid w:val="005D7221"/>
    <w:rsid w:val="005E0FA6"/>
    <w:rsid w:val="005E1A55"/>
    <w:rsid w:val="005E1CE5"/>
    <w:rsid w:val="005E3611"/>
    <w:rsid w:val="005E465E"/>
    <w:rsid w:val="005E46A5"/>
    <w:rsid w:val="005E4E19"/>
    <w:rsid w:val="005F0303"/>
    <w:rsid w:val="005F0783"/>
    <w:rsid w:val="005F07D5"/>
    <w:rsid w:val="005F0AE0"/>
    <w:rsid w:val="005F1CF8"/>
    <w:rsid w:val="005F3469"/>
    <w:rsid w:val="005F452F"/>
    <w:rsid w:val="005F67F8"/>
    <w:rsid w:val="005F7B86"/>
    <w:rsid w:val="005F7DA1"/>
    <w:rsid w:val="005F7ED3"/>
    <w:rsid w:val="006002BF"/>
    <w:rsid w:val="006003DF"/>
    <w:rsid w:val="006004D1"/>
    <w:rsid w:val="0060421B"/>
    <w:rsid w:val="00605B60"/>
    <w:rsid w:val="00605E80"/>
    <w:rsid w:val="00607928"/>
    <w:rsid w:val="00612ECC"/>
    <w:rsid w:val="00614828"/>
    <w:rsid w:val="00621416"/>
    <w:rsid w:val="00621669"/>
    <w:rsid w:val="006222FD"/>
    <w:rsid w:val="00622C46"/>
    <w:rsid w:val="00625DDC"/>
    <w:rsid w:val="006264D6"/>
    <w:rsid w:val="00626506"/>
    <w:rsid w:val="00626B4D"/>
    <w:rsid w:val="00627101"/>
    <w:rsid w:val="00627BFF"/>
    <w:rsid w:val="00630153"/>
    <w:rsid w:val="00631FFD"/>
    <w:rsid w:val="00632FB0"/>
    <w:rsid w:val="00636432"/>
    <w:rsid w:val="006364EE"/>
    <w:rsid w:val="00636A8C"/>
    <w:rsid w:val="00636B9E"/>
    <w:rsid w:val="00636BD6"/>
    <w:rsid w:val="00636CE0"/>
    <w:rsid w:val="006405FB"/>
    <w:rsid w:val="00640C3F"/>
    <w:rsid w:val="00642D1F"/>
    <w:rsid w:val="00643904"/>
    <w:rsid w:val="00643CE6"/>
    <w:rsid w:val="00643E78"/>
    <w:rsid w:val="006452D3"/>
    <w:rsid w:val="00646483"/>
    <w:rsid w:val="00651810"/>
    <w:rsid w:val="00651F9E"/>
    <w:rsid w:val="00652472"/>
    <w:rsid w:val="006526FD"/>
    <w:rsid w:val="00655175"/>
    <w:rsid w:val="006551A6"/>
    <w:rsid w:val="00657E18"/>
    <w:rsid w:val="0066104F"/>
    <w:rsid w:val="006614C0"/>
    <w:rsid w:val="00661704"/>
    <w:rsid w:val="0066235C"/>
    <w:rsid w:val="0066250E"/>
    <w:rsid w:val="0066417A"/>
    <w:rsid w:val="00664C76"/>
    <w:rsid w:val="00664ED6"/>
    <w:rsid w:val="006675DB"/>
    <w:rsid w:val="00671216"/>
    <w:rsid w:val="00674814"/>
    <w:rsid w:val="00674CC5"/>
    <w:rsid w:val="00675B7B"/>
    <w:rsid w:val="00676FD4"/>
    <w:rsid w:val="00677A16"/>
    <w:rsid w:val="00680E84"/>
    <w:rsid w:val="00681B8E"/>
    <w:rsid w:val="00681D02"/>
    <w:rsid w:val="00682A9A"/>
    <w:rsid w:val="00682BE1"/>
    <w:rsid w:val="00685894"/>
    <w:rsid w:val="00686F2E"/>
    <w:rsid w:val="006872A8"/>
    <w:rsid w:val="006878E9"/>
    <w:rsid w:val="00690350"/>
    <w:rsid w:val="00692001"/>
    <w:rsid w:val="006930EF"/>
    <w:rsid w:val="00693A49"/>
    <w:rsid w:val="00695C91"/>
    <w:rsid w:val="0069651B"/>
    <w:rsid w:val="00696C0F"/>
    <w:rsid w:val="006A029A"/>
    <w:rsid w:val="006A0AA6"/>
    <w:rsid w:val="006A0F18"/>
    <w:rsid w:val="006A175C"/>
    <w:rsid w:val="006A414F"/>
    <w:rsid w:val="006A48B7"/>
    <w:rsid w:val="006A52C8"/>
    <w:rsid w:val="006A5AAE"/>
    <w:rsid w:val="006A5C67"/>
    <w:rsid w:val="006A5E0D"/>
    <w:rsid w:val="006A6093"/>
    <w:rsid w:val="006A65F3"/>
    <w:rsid w:val="006A7696"/>
    <w:rsid w:val="006A7FD5"/>
    <w:rsid w:val="006B1CB3"/>
    <w:rsid w:val="006B2285"/>
    <w:rsid w:val="006B4314"/>
    <w:rsid w:val="006B4E1D"/>
    <w:rsid w:val="006B4E62"/>
    <w:rsid w:val="006B5BAC"/>
    <w:rsid w:val="006B6212"/>
    <w:rsid w:val="006B6774"/>
    <w:rsid w:val="006B78D8"/>
    <w:rsid w:val="006B7E61"/>
    <w:rsid w:val="006B7FAE"/>
    <w:rsid w:val="006C0BF3"/>
    <w:rsid w:val="006C17F8"/>
    <w:rsid w:val="006C358C"/>
    <w:rsid w:val="006C3BE8"/>
    <w:rsid w:val="006C61AF"/>
    <w:rsid w:val="006C61C9"/>
    <w:rsid w:val="006C625F"/>
    <w:rsid w:val="006C6D09"/>
    <w:rsid w:val="006D0FCE"/>
    <w:rsid w:val="006D138E"/>
    <w:rsid w:val="006D1812"/>
    <w:rsid w:val="006D1D47"/>
    <w:rsid w:val="006D303D"/>
    <w:rsid w:val="006D4523"/>
    <w:rsid w:val="006D4A7E"/>
    <w:rsid w:val="006D5271"/>
    <w:rsid w:val="006D64EF"/>
    <w:rsid w:val="006D7FE9"/>
    <w:rsid w:val="006E065F"/>
    <w:rsid w:val="006E0686"/>
    <w:rsid w:val="006E093A"/>
    <w:rsid w:val="006E0FCA"/>
    <w:rsid w:val="006E12D2"/>
    <w:rsid w:val="006E24B0"/>
    <w:rsid w:val="006E31D7"/>
    <w:rsid w:val="006E41E1"/>
    <w:rsid w:val="006E4FBE"/>
    <w:rsid w:val="006E5A78"/>
    <w:rsid w:val="006E72A9"/>
    <w:rsid w:val="006E74F7"/>
    <w:rsid w:val="006F18BF"/>
    <w:rsid w:val="006F1916"/>
    <w:rsid w:val="006F3DDD"/>
    <w:rsid w:val="006F61A4"/>
    <w:rsid w:val="006F6724"/>
    <w:rsid w:val="006F6B45"/>
    <w:rsid w:val="007013D3"/>
    <w:rsid w:val="00703427"/>
    <w:rsid w:val="0070358F"/>
    <w:rsid w:val="00703BE1"/>
    <w:rsid w:val="007053AB"/>
    <w:rsid w:val="00705E7F"/>
    <w:rsid w:val="00707CCA"/>
    <w:rsid w:val="00707F66"/>
    <w:rsid w:val="00710AAF"/>
    <w:rsid w:val="00710D64"/>
    <w:rsid w:val="00711656"/>
    <w:rsid w:val="00711B71"/>
    <w:rsid w:val="00712C51"/>
    <w:rsid w:val="007141C4"/>
    <w:rsid w:val="007155F3"/>
    <w:rsid w:val="007176CB"/>
    <w:rsid w:val="007176DB"/>
    <w:rsid w:val="00721967"/>
    <w:rsid w:val="00721E6E"/>
    <w:rsid w:val="00722AE4"/>
    <w:rsid w:val="0072391D"/>
    <w:rsid w:val="00723D9D"/>
    <w:rsid w:val="007254FA"/>
    <w:rsid w:val="00727469"/>
    <w:rsid w:val="00730E1F"/>
    <w:rsid w:val="00732607"/>
    <w:rsid w:val="00732A56"/>
    <w:rsid w:val="007348D9"/>
    <w:rsid w:val="007359A0"/>
    <w:rsid w:val="00740741"/>
    <w:rsid w:val="0074103E"/>
    <w:rsid w:val="007427C4"/>
    <w:rsid w:val="007429B5"/>
    <w:rsid w:val="00743133"/>
    <w:rsid w:val="007432D1"/>
    <w:rsid w:val="0074372D"/>
    <w:rsid w:val="0074406B"/>
    <w:rsid w:val="00744777"/>
    <w:rsid w:val="00744E54"/>
    <w:rsid w:val="00745ADD"/>
    <w:rsid w:val="00747514"/>
    <w:rsid w:val="00751F44"/>
    <w:rsid w:val="00752079"/>
    <w:rsid w:val="00752279"/>
    <w:rsid w:val="007525EF"/>
    <w:rsid w:val="007530A2"/>
    <w:rsid w:val="00753D59"/>
    <w:rsid w:val="00753F8A"/>
    <w:rsid w:val="00755316"/>
    <w:rsid w:val="0075541D"/>
    <w:rsid w:val="00756056"/>
    <w:rsid w:val="00756FDF"/>
    <w:rsid w:val="00757A74"/>
    <w:rsid w:val="00761A3C"/>
    <w:rsid w:val="00761B02"/>
    <w:rsid w:val="00761DE4"/>
    <w:rsid w:val="00762AAE"/>
    <w:rsid w:val="00763722"/>
    <w:rsid w:val="00764934"/>
    <w:rsid w:val="00765443"/>
    <w:rsid w:val="00765560"/>
    <w:rsid w:val="00765F29"/>
    <w:rsid w:val="00766D64"/>
    <w:rsid w:val="00767B4D"/>
    <w:rsid w:val="00770AF5"/>
    <w:rsid w:val="007719E6"/>
    <w:rsid w:val="00772255"/>
    <w:rsid w:val="00772EDF"/>
    <w:rsid w:val="00774448"/>
    <w:rsid w:val="00777A7D"/>
    <w:rsid w:val="00780336"/>
    <w:rsid w:val="00782FC4"/>
    <w:rsid w:val="007831C8"/>
    <w:rsid w:val="007849D3"/>
    <w:rsid w:val="00784AB8"/>
    <w:rsid w:val="00785ACF"/>
    <w:rsid w:val="00786487"/>
    <w:rsid w:val="00793973"/>
    <w:rsid w:val="0079398B"/>
    <w:rsid w:val="00793CC5"/>
    <w:rsid w:val="00794E7B"/>
    <w:rsid w:val="00795E44"/>
    <w:rsid w:val="00797DA0"/>
    <w:rsid w:val="007A0648"/>
    <w:rsid w:val="007A0909"/>
    <w:rsid w:val="007A1EE0"/>
    <w:rsid w:val="007A21C7"/>
    <w:rsid w:val="007A35B4"/>
    <w:rsid w:val="007A44B0"/>
    <w:rsid w:val="007A466B"/>
    <w:rsid w:val="007A48B5"/>
    <w:rsid w:val="007A61D7"/>
    <w:rsid w:val="007B0838"/>
    <w:rsid w:val="007B0C17"/>
    <w:rsid w:val="007B1811"/>
    <w:rsid w:val="007B1B88"/>
    <w:rsid w:val="007B3E63"/>
    <w:rsid w:val="007B4CAC"/>
    <w:rsid w:val="007B6D11"/>
    <w:rsid w:val="007C1469"/>
    <w:rsid w:val="007C1A7A"/>
    <w:rsid w:val="007C4B8A"/>
    <w:rsid w:val="007C5FAA"/>
    <w:rsid w:val="007C748D"/>
    <w:rsid w:val="007C7490"/>
    <w:rsid w:val="007C7629"/>
    <w:rsid w:val="007C7F57"/>
    <w:rsid w:val="007D13F7"/>
    <w:rsid w:val="007D169B"/>
    <w:rsid w:val="007D1795"/>
    <w:rsid w:val="007D18E8"/>
    <w:rsid w:val="007D2082"/>
    <w:rsid w:val="007D2182"/>
    <w:rsid w:val="007D3617"/>
    <w:rsid w:val="007D3994"/>
    <w:rsid w:val="007D4961"/>
    <w:rsid w:val="007D5869"/>
    <w:rsid w:val="007D5F7B"/>
    <w:rsid w:val="007D7AF8"/>
    <w:rsid w:val="007E0575"/>
    <w:rsid w:val="007E2AAD"/>
    <w:rsid w:val="007E32B4"/>
    <w:rsid w:val="007E4160"/>
    <w:rsid w:val="007E651E"/>
    <w:rsid w:val="007E6640"/>
    <w:rsid w:val="007F1684"/>
    <w:rsid w:val="007F25F6"/>
    <w:rsid w:val="007F2EA6"/>
    <w:rsid w:val="007F3407"/>
    <w:rsid w:val="007F405B"/>
    <w:rsid w:val="007F6C32"/>
    <w:rsid w:val="007F7347"/>
    <w:rsid w:val="00800E7F"/>
    <w:rsid w:val="008013AF"/>
    <w:rsid w:val="008016FB"/>
    <w:rsid w:val="008026F5"/>
    <w:rsid w:val="008027F9"/>
    <w:rsid w:val="00802E8B"/>
    <w:rsid w:val="00804CCF"/>
    <w:rsid w:val="0080546D"/>
    <w:rsid w:val="00806CCA"/>
    <w:rsid w:val="00807758"/>
    <w:rsid w:val="0080781D"/>
    <w:rsid w:val="008102AA"/>
    <w:rsid w:val="00810522"/>
    <w:rsid w:val="008107AA"/>
    <w:rsid w:val="008147B8"/>
    <w:rsid w:val="00815F9A"/>
    <w:rsid w:val="0081643A"/>
    <w:rsid w:val="00816DC7"/>
    <w:rsid w:val="0081713A"/>
    <w:rsid w:val="00817AAA"/>
    <w:rsid w:val="00821339"/>
    <w:rsid w:val="008216E9"/>
    <w:rsid w:val="00824C73"/>
    <w:rsid w:val="00825185"/>
    <w:rsid w:val="0082536D"/>
    <w:rsid w:val="00825E6C"/>
    <w:rsid w:val="0083088B"/>
    <w:rsid w:val="008308BC"/>
    <w:rsid w:val="00834D35"/>
    <w:rsid w:val="00834FCE"/>
    <w:rsid w:val="00836736"/>
    <w:rsid w:val="00836B15"/>
    <w:rsid w:val="00836EA0"/>
    <w:rsid w:val="00836FE6"/>
    <w:rsid w:val="00840CCC"/>
    <w:rsid w:val="00843100"/>
    <w:rsid w:val="008435D4"/>
    <w:rsid w:val="008447C9"/>
    <w:rsid w:val="00846D90"/>
    <w:rsid w:val="00847AF5"/>
    <w:rsid w:val="00847B18"/>
    <w:rsid w:val="00847E82"/>
    <w:rsid w:val="00851814"/>
    <w:rsid w:val="00853C94"/>
    <w:rsid w:val="0085484E"/>
    <w:rsid w:val="008548AD"/>
    <w:rsid w:val="00854960"/>
    <w:rsid w:val="00855117"/>
    <w:rsid w:val="008552C9"/>
    <w:rsid w:val="00855F81"/>
    <w:rsid w:val="008565B5"/>
    <w:rsid w:val="00856F5D"/>
    <w:rsid w:val="008576F7"/>
    <w:rsid w:val="008626CD"/>
    <w:rsid w:val="00863906"/>
    <w:rsid w:val="00863C75"/>
    <w:rsid w:val="00863CE6"/>
    <w:rsid w:val="00864B55"/>
    <w:rsid w:val="00864D38"/>
    <w:rsid w:val="0087094E"/>
    <w:rsid w:val="00870963"/>
    <w:rsid w:val="0087345F"/>
    <w:rsid w:val="008734D9"/>
    <w:rsid w:val="00874C13"/>
    <w:rsid w:val="00874F54"/>
    <w:rsid w:val="00875648"/>
    <w:rsid w:val="00876EBE"/>
    <w:rsid w:val="0087708F"/>
    <w:rsid w:val="008779A1"/>
    <w:rsid w:val="00877A0A"/>
    <w:rsid w:val="00877FC4"/>
    <w:rsid w:val="00881CBE"/>
    <w:rsid w:val="00881EAB"/>
    <w:rsid w:val="00882702"/>
    <w:rsid w:val="00882CAD"/>
    <w:rsid w:val="00883FF5"/>
    <w:rsid w:val="00884150"/>
    <w:rsid w:val="008842B4"/>
    <w:rsid w:val="0088477A"/>
    <w:rsid w:val="00884BF5"/>
    <w:rsid w:val="008850FE"/>
    <w:rsid w:val="00886205"/>
    <w:rsid w:val="00886349"/>
    <w:rsid w:val="00887A8D"/>
    <w:rsid w:val="00890B09"/>
    <w:rsid w:val="00891A35"/>
    <w:rsid w:val="0089268A"/>
    <w:rsid w:val="0089481B"/>
    <w:rsid w:val="00895079"/>
    <w:rsid w:val="008953BC"/>
    <w:rsid w:val="008A0406"/>
    <w:rsid w:val="008A06D1"/>
    <w:rsid w:val="008A3114"/>
    <w:rsid w:val="008A3A73"/>
    <w:rsid w:val="008A713A"/>
    <w:rsid w:val="008A7EDB"/>
    <w:rsid w:val="008B06BA"/>
    <w:rsid w:val="008B10FB"/>
    <w:rsid w:val="008B1D74"/>
    <w:rsid w:val="008B1F99"/>
    <w:rsid w:val="008B5F48"/>
    <w:rsid w:val="008B7838"/>
    <w:rsid w:val="008C1914"/>
    <w:rsid w:val="008C3168"/>
    <w:rsid w:val="008C360B"/>
    <w:rsid w:val="008C3B79"/>
    <w:rsid w:val="008C58F7"/>
    <w:rsid w:val="008C6210"/>
    <w:rsid w:val="008C7E2E"/>
    <w:rsid w:val="008D059B"/>
    <w:rsid w:val="008D07B0"/>
    <w:rsid w:val="008D0F98"/>
    <w:rsid w:val="008D11A3"/>
    <w:rsid w:val="008D183F"/>
    <w:rsid w:val="008D1FA0"/>
    <w:rsid w:val="008D205E"/>
    <w:rsid w:val="008D2392"/>
    <w:rsid w:val="008D3F2B"/>
    <w:rsid w:val="008D6D1D"/>
    <w:rsid w:val="008D75AD"/>
    <w:rsid w:val="008E07A9"/>
    <w:rsid w:val="008E1162"/>
    <w:rsid w:val="008E1540"/>
    <w:rsid w:val="008E214D"/>
    <w:rsid w:val="008E2193"/>
    <w:rsid w:val="008E34FF"/>
    <w:rsid w:val="008E3CE1"/>
    <w:rsid w:val="008E5A51"/>
    <w:rsid w:val="008E6EA2"/>
    <w:rsid w:val="008E726F"/>
    <w:rsid w:val="008F009E"/>
    <w:rsid w:val="008F04A8"/>
    <w:rsid w:val="008F061C"/>
    <w:rsid w:val="008F37C0"/>
    <w:rsid w:val="008F55FE"/>
    <w:rsid w:val="008F59E1"/>
    <w:rsid w:val="008F5BFD"/>
    <w:rsid w:val="008F5E07"/>
    <w:rsid w:val="008F6725"/>
    <w:rsid w:val="00900BFA"/>
    <w:rsid w:val="0090117B"/>
    <w:rsid w:val="00904D30"/>
    <w:rsid w:val="00905DAA"/>
    <w:rsid w:val="0090624E"/>
    <w:rsid w:val="009065A1"/>
    <w:rsid w:val="00911021"/>
    <w:rsid w:val="00912B8F"/>
    <w:rsid w:val="009133AD"/>
    <w:rsid w:val="00913E71"/>
    <w:rsid w:val="009140E6"/>
    <w:rsid w:val="00914397"/>
    <w:rsid w:val="0091491D"/>
    <w:rsid w:val="0091509A"/>
    <w:rsid w:val="009151FF"/>
    <w:rsid w:val="0091564E"/>
    <w:rsid w:val="00915841"/>
    <w:rsid w:val="00915C1B"/>
    <w:rsid w:val="00915C98"/>
    <w:rsid w:val="00915F74"/>
    <w:rsid w:val="009179EE"/>
    <w:rsid w:val="00917F59"/>
    <w:rsid w:val="00921604"/>
    <w:rsid w:val="00921F88"/>
    <w:rsid w:val="00922D4F"/>
    <w:rsid w:val="009232D8"/>
    <w:rsid w:val="00924817"/>
    <w:rsid w:val="00924AD4"/>
    <w:rsid w:val="00926750"/>
    <w:rsid w:val="0092677F"/>
    <w:rsid w:val="00927832"/>
    <w:rsid w:val="0093069D"/>
    <w:rsid w:val="009318A8"/>
    <w:rsid w:val="00931B5A"/>
    <w:rsid w:val="00931BF9"/>
    <w:rsid w:val="009327AC"/>
    <w:rsid w:val="009351E8"/>
    <w:rsid w:val="00935C5F"/>
    <w:rsid w:val="009362BC"/>
    <w:rsid w:val="00936DBD"/>
    <w:rsid w:val="00937E09"/>
    <w:rsid w:val="009412CA"/>
    <w:rsid w:val="00943A33"/>
    <w:rsid w:val="00945AFA"/>
    <w:rsid w:val="009477B6"/>
    <w:rsid w:val="00947AFF"/>
    <w:rsid w:val="00947CCE"/>
    <w:rsid w:val="0095008E"/>
    <w:rsid w:val="00950F0B"/>
    <w:rsid w:val="00950F81"/>
    <w:rsid w:val="00952C12"/>
    <w:rsid w:val="00955018"/>
    <w:rsid w:val="00955EEC"/>
    <w:rsid w:val="00956C7F"/>
    <w:rsid w:val="00960E65"/>
    <w:rsid w:val="00961A19"/>
    <w:rsid w:val="00963527"/>
    <w:rsid w:val="009643AC"/>
    <w:rsid w:val="00965CDA"/>
    <w:rsid w:val="0096609B"/>
    <w:rsid w:val="009679F6"/>
    <w:rsid w:val="009710BE"/>
    <w:rsid w:val="009714A8"/>
    <w:rsid w:val="00971E5B"/>
    <w:rsid w:val="00972FFE"/>
    <w:rsid w:val="00973EA9"/>
    <w:rsid w:val="0097402B"/>
    <w:rsid w:val="00974103"/>
    <w:rsid w:val="0097674A"/>
    <w:rsid w:val="00977046"/>
    <w:rsid w:val="00980235"/>
    <w:rsid w:val="009808E6"/>
    <w:rsid w:val="009829AC"/>
    <w:rsid w:val="00983A28"/>
    <w:rsid w:val="00984C7D"/>
    <w:rsid w:val="00985256"/>
    <w:rsid w:val="009864E7"/>
    <w:rsid w:val="0099012F"/>
    <w:rsid w:val="00991A42"/>
    <w:rsid w:val="009927B0"/>
    <w:rsid w:val="0099390A"/>
    <w:rsid w:val="0099400E"/>
    <w:rsid w:val="00995A5C"/>
    <w:rsid w:val="0099637B"/>
    <w:rsid w:val="00997364"/>
    <w:rsid w:val="009A104D"/>
    <w:rsid w:val="009A198D"/>
    <w:rsid w:val="009A3776"/>
    <w:rsid w:val="009A3D6B"/>
    <w:rsid w:val="009A7A8F"/>
    <w:rsid w:val="009B16D4"/>
    <w:rsid w:val="009B342E"/>
    <w:rsid w:val="009B58D0"/>
    <w:rsid w:val="009B590C"/>
    <w:rsid w:val="009B79F9"/>
    <w:rsid w:val="009C41D1"/>
    <w:rsid w:val="009C4896"/>
    <w:rsid w:val="009C4A6E"/>
    <w:rsid w:val="009C50E6"/>
    <w:rsid w:val="009C63A1"/>
    <w:rsid w:val="009D064C"/>
    <w:rsid w:val="009D12B9"/>
    <w:rsid w:val="009D1492"/>
    <w:rsid w:val="009D1720"/>
    <w:rsid w:val="009D1969"/>
    <w:rsid w:val="009D3582"/>
    <w:rsid w:val="009D6C98"/>
    <w:rsid w:val="009D6D4F"/>
    <w:rsid w:val="009D74C3"/>
    <w:rsid w:val="009E27D6"/>
    <w:rsid w:val="009E39F1"/>
    <w:rsid w:val="009E3E52"/>
    <w:rsid w:val="009E5E3D"/>
    <w:rsid w:val="009F6634"/>
    <w:rsid w:val="009F771F"/>
    <w:rsid w:val="00A013E1"/>
    <w:rsid w:val="00A01727"/>
    <w:rsid w:val="00A03706"/>
    <w:rsid w:val="00A03B4C"/>
    <w:rsid w:val="00A0420A"/>
    <w:rsid w:val="00A050E5"/>
    <w:rsid w:val="00A051B1"/>
    <w:rsid w:val="00A06027"/>
    <w:rsid w:val="00A0669F"/>
    <w:rsid w:val="00A06BDF"/>
    <w:rsid w:val="00A070C5"/>
    <w:rsid w:val="00A07122"/>
    <w:rsid w:val="00A07CB7"/>
    <w:rsid w:val="00A10CF6"/>
    <w:rsid w:val="00A116F5"/>
    <w:rsid w:val="00A12533"/>
    <w:rsid w:val="00A127D4"/>
    <w:rsid w:val="00A1283E"/>
    <w:rsid w:val="00A131C1"/>
    <w:rsid w:val="00A13DD4"/>
    <w:rsid w:val="00A20359"/>
    <w:rsid w:val="00A216B0"/>
    <w:rsid w:val="00A21FD3"/>
    <w:rsid w:val="00A2290A"/>
    <w:rsid w:val="00A26BB2"/>
    <w:rsid w:val="00A278CB"/>
    <w:rsid w:val="00A30858"/>
    <w:rsid w:val="00A30D80"/>
    <w:rsid w:val="00A30F4A"/>
    <w:rsid w:val="00A31169"/>
    <w:rsid w:val="00A31E1F"/>
    <w:rsid w:val="00A32639"/>
    <w:rsid w:val="00A32DBA"/>
    <w:rsid w:val="00A378EB"/>
    <w:rsid w:val="00A42774"/>
    <w:rsid w:val="00A42A96"/>
    <w:rsid w:val="00A43B03"/>
    <w:rsid w:val="00A44753"/>
    <w:rsid w:val="00A458EC"/>
    <w:rsid w:val="00A468AE"/>
    <w:rsid w:val="00A46F5C"/>
    <w:rsid w:val="00A50567"/>
    <w:rsid w:val="00A5242F"/>
    <w:rsid w:val="00A52653"/>
    <w:rsid w:val="00A52DE7"/>
    <w:rsid w:val="00A539A3"/>
    <w:rsid w:val="00A53B5A"/>
    <w:rsid w:val="00A55880"/>
    <w:rsid w:val="00A55AD1"/>
    <w:rsid w:val="00A5667F"/>
    <w:rsid w:val="00A61A73"/>
    <w:rsid w:val="00A61E90"/>
    <w:rsid w:val="00A629CD"/>
    <w:rsid w:val="00A62E0F"/>
    <w:rsid w:val="00A637F5"/>
    <w:rsid w:val="00A63C44"/>
    <w:rsid w:val="00A6453A"/>
    <w:rsid w:val="00A657A4"/>
    <w:rsid w:val="00A66FBD"/>
    <w:rsid w:val="00A705D0"/>
    <w:rsid w:val="00A713CD"/>
    <w:rsid w:val="00A73714"/>
    <w:rsid w:val="00A76674"/>
    <w:rsid w:val="00A77D75"/>
    <w:rsid w:val="00A80882"/>
    <w:rsid w:val="00A80E64"/>
    <w:rsid w:val="00A8193C"/>
    <w:rsid w:val="00A8223E"/>
    <w:rsid w:val="00A82390"/>
    <w:rsid w:val="00A82C9C"/>
    <w:rsid w:val="00A84DF5"/>
    <w:rsid w:val="00A85353"/>
    <w:rsid w:val="00A856C9"/>
    <w:rsid w:val="00A8737F"/>
    <w:rsid w:val="00A875E6"/>
    <w:rsid w:val="00A90ADC"/>
    <w:rsid w:val="00A94803"/>
    <w:rsid w:val="00A963FB"/>
    <w:rsid w:val="00A970BC"/>
    <w:rsid w:val="00A97C1C"/>
    <w:rsid w:val="00AA0CDD"/>
    <w:rsid w:val="00AA1F29"/>
    <w:rsid w:val="00AA56CB"/>
    <w:rsid w:val="00AA6D45"/>
    <w:rsid w:val="00AB0193"/>
    <w:rsid w:val="00AB022D"/>
    <w:rsid w:val="00AB108F"/>
    <w:rsid w:val="00AB307C"/>
    <w:rsid w:val="00AB488D"/>
    <w:rsid w:val="00AB48A1"/>
    <w:rsid w:val="00AB4BBE"/>
    <w:rsid w:val="00AB4C0C"/>
    <w:rsid w:val="00AB5700"/>
    <w:rsid w:val="00AB5BA3"/>
    <w:rsid w:val="00AC0389"/>
    <w:rsid w:val="00AC0E5B"/>
    <w:rsid w:val="00AC2A12"/>
    <w:rsid w:val="00AC3CFB"/>
    <w:rsid w:val="00AC4C35"/>
    <w:rsid w:val="00AC588E"/>
    <w:rsid w:val="00AC6144"/>
    <w:rsid w:val="00AC6432"/>
    <w:rsid w:val="00AC7061"/>
    <w:rsid w:val="00AD0B1E"/>
    <w:rsid w:val="00AD14A3"/>
    <w:rsid w:val="00AD1A0D"/>
    <w:rsid w:val="00AD1F23"/>
    <w:rsid w:val="00AD2AC8"/>
    <w:rsid w:val="00AD4CAA"/>
    <w:rsid w:val="00AD7BD4"/>
    <w:rsid w:val="00AD7D5E"/>
    <w:rsid w:val="00AE119F"/>
    <w:rsid w:val="00AE1216"/>
    <w:rsid w:val="00AE1B0E"/>
    <w:rsid w:val="00AE20C1"/>
    <w:rsid w:val="00AE4709"/>
    <w:rsid w:val="00AE48CA"/>
    <w:rsid w:val="00AE57D4"/>
    <w:rsid w:val="00AF0E98"/>
    <w:rsid w:val="00AF0F4A"/>
    <w:rsid w:val="00AF2F3D"/>
    <w:rsid w:val="00AF32B4"/>
    <w:rsid w:val="00AF41AB"/>
    <w:rsid w:val="00AF436C"/>
    <w:rsid w:val="00AF43D2"/>
    <w:rsid w:val="00AF6966"/>
    <w:rsid w:val="00B01E78"/>
    <w:rsid w:val="00B037B1"/>
    <w:rsid w:val="00B03CD9"/>
    <w:rsid w:val="00B03F8E"/>
    <w:rsid w:val="00B03FD2"/>
    <w:rsid w:val="00B06111"/>
    <w:rsid w:val="00B071B7"/>
    <w:rsid w:val="00B10161"/>
    <w:rsid w:val="00B11839"/>
    <w:rsid w:val="00B11EB5"/>
    <w:rsid w:val="00B14364"/>
    <w:rsid w:val="00B1495F"/>
    <w:rsid w:val="00B149DA"/>
    <w:rsid w:val="00B15975"/>
    <w:rsid w:val="00B15DC5"/>
    <w:rsid w:val="00B17785"/>
    <w:rsid w:val="00B20A56"/>
    <w:rsid w:val="00B20A5A"/>
    <w:rsid w:val="00B20C67"/>
    <w:rsid w:val="00B2161A"/>
    <w:rsid w:val="00B2161C"/>
    <w:rsid w:val="00B23070"/>
    <w:rsid w:val="00B25D95"/>
    <w:rsid w:val="00B30460"/>
    <w:rsid w:val="00B31C0A"/>
    <w:rsid w:val="00B35C9A"/>
    <w:rsid w:val="00B35DB7"/>
    <w:rsid w:val="00B37EDE"/>
    <w:rsid w:val="00B407C3"/>
    <w:rsid w:val="00B40F85"/>
    <w:rsid w:val="00B417B9"/>
    <w:rsid w:val="00B41BFF"/>
    <w:rsid w:val="00B4251A"/>
    <w:rsid w:val="00B42B5B"/>
    <w:rsid w:val="00B437C1"/>
    <w:rsid w:val="00B43EAB"/>
    <w:rsid w:val="00B45697"/>
    <w:rsid w:val="00B4589C"/>
    <w:rsid w:val="00B458CD"/>
    <w:rsid w:val="00B4679F"/>
    <w:rsid w:val="00B47B25"/>
    <w:rsid w:val="00B510EB"/>
    <w:rsid w:val="00B53541"/>
    <w:rsid w:val="00B536A1"/>
    <w:rsid w:val="00B5644A"/>
    <w:rsid w:val="00B56B51"/>
    <w:rsid w:val="00B57D12"/>
    <w:rsid w:val="00B63A36"/>
    <w:rsid w:val="00B64BA7"/>
    <w:rsid w:val="00B64F18"/>
    <w:rsid w:val="00B6511A"/>
    <w:rsid w:val="00B655D8"/>
    <w:rsid w:val="00B66142"/>
    <w:rsid w:val="00B664C9"/>
    <w:rsid w:val="00B66F00"/>
    <w:rsid w:val="00B67DFB"/>
    <w:rsid w:val="00B67F29"/>
    <w:rsid w:val="00B71F02"/>
    <w:rsid w:val="00B736C7"/>
    <w:rsid w:val="00B73C4B"/>
    <w:rsid w:val="00B75618"/>
    <w:rsid w:val="00B75E19"/>
    <w:rsid w:val="00B7759B"/>
    <w:rsid w:val="00B802E2"/>
    <w:rsid w:val="00B8136A"/>
    <w:rsid w:val="00B8169B"/>
    <w:rsid w:val="00B818FF"/>
    <w:rsid w:val="00B81ADF"/>
    <w:rsid w:val="00B81C0A"/>
    <w:rsid w:val="00B8232B"/>
    <w:rsid w:val="00B82A3B"/>
    <w:rsid w:val="00B8303C"/>
    <w:rsid w:val="00B8317A"/>
    <w:rsid w:val="00B84F8D"/>
    <w:rsid w:val="00B85DA5"/>
    <w:rsid w:val="00B87467"/>
    <w:rsid w:val="00B87933"/>
    <w:rsid w:val="00B900EB"/>
    <w:rsid w:val="00B905B9"/>
    <w:rsid w:val="00B91313"/>
    <w:rsid w:val="00B91C30"/>
    <w:rsid w:val="00B92903"/>
    <w:rsid w:val="00B9299E"/>
    <w:rsid w:val="00B9438D"/>
    <w:rsid w:val="00B94620"/>
    <w:rsid w:val="00B97014"/>
    <w:rsid w:val="00B97132"/>
    <w:rsid w:val="00B97FAD"/>
    <w:rsid w:val="00BA0108"/>
    <w:rsid w:val="00BA0847"/>
    <w:rsid w:val="00BA0D79"/>
    <w:rsid w:val="00BA11F0"/>
    <w:rsid w:val="00BA1202"/>
    <w:rsid w:val="00BA1278"/>
    <w:rsid w:val="00BA28EE"/>
    <w:rsid w:val="00BA2BD4"/>
    <w:rsid w:val="00BA3325"/>
    <w:rsid w:val="00BA470D"/>
    <w:rsid w:val="00BA5589"/>
    <w:rsid w:val="00BA770E"/>
    <w:rsid w:val="00BA7BA6"/>
    <w:rsid w:val="00BB08C6"/>
    <w:rsid w:val="00BB4D41"/>
    <w:rsid w:val="00BB6EB9"/>
    <w:rsid w:val="00BB7360"/>
    <w:rsid w:val="00BC0F6A"/>
    <w:rsid w:val="00BC16BE"/>
    <w:rsid w:val="00BC3018"/>
    <w:rsid w:val="00BC375F"/>
    <w:rsid w:val="00BC47E2"/>
    <w:rsid w:val="00BC5EBA"/>
    <w:rsid w:val="00BC7454"/>
    <w:rsid w:val="00BC74C7"/>
    <w:rsid w:val="00BC7D1C"/>
    <w:rsid w:val="00BD01C3"/>
    <w:rsid w:val="00BD0386"/>
    <w:rsid w:val="00BD07FD"/>
    <w:rsid w:val="00BD1355"/>
    <w:rsid w:val="00BD1477"/>
    <w:rsid w:val="00BD206F"/>
    <w:rsid w:val="00BD3D9B"/>
    <w:rsid w:val="00BD5257"/>
    <w:rsid w:val="00BD5B92"/>
    <w:rsid w:val="00BE1875"/>
    <w:rsid w:val="00BE1BC1"/>
    <w:rsid w:val="00BE1D8E"/>
    <w:rsid w:val="00BE3D03"/>
    <w:rsid w:val="00BE7822"/>
    <w:rsid w:val="00BF1273"/>
    <w:rsid w:val="00BF16FC"/>
    <w:rsid w:val="00BF2566"/>
    <w:rsid w:val="00BF3310"/>
    <w:rsid w:val="00BF35AC"/>
    <w:rsid w:val="00BF412A"/>
    <w:rsid w:val="00BF534F"/>
    <w:rsid w:val="00BF5B40"/>
    <w:rsid w:val="00BF7A52"/>
    <w:rsid w:val="00C000B2"/>
    <w:rsid w:val="00C00671"/>
    <w:rsid w:val="00C008A7"/>
    <w:rsid w:val="00C01257"/>
    <w:rsid w:val="00C013F1"/>
    <w:rsid w:val="00C02FFF"/>
    <w:rsid w:val="00C0315D"/>
    <w:rsid w:val="00C03337"/>
    <w:rsid w:val="00C108D6"/>
    <w:rsid w:val="00C10BD6"/>
    <w:rsid w:val="00C139C2"/>
    <w:rsid w:val="00C15339"/>
    <w:rsid w:val="00C202D5"/>
    <w:rsid w:val="00C22AED"/>
    <w:rsid w:val="00C2354D"/>
    <w:rsid w:val="00C236E7"/>
    <w:rsid w:val="00C2425F"/>
    <w:rsid w:val="00C24510"/>
    <w:rsid w:val="00C24619"/>
    <w:rsid w:val="00C24C2F"/>
    <w:rsid w:val="00C25882"/>
    <w:rsid w:val="00C260C7"/>
    <w:rsid w:val="00C2654C"/>
    <w:rsid w:val="00C270E0"/>
    <w:rsid w:val="00C2792C"/>
    <w:rsid w:val="00C3399B"/>
    <w:rsid w:val="00C33D1C"/>
    <w:rsid w:val="00C34323"/>
    <w:rsid w:val="00C34522"/>
    <w:rsid w:val="00C34C17"/>
    <w:rsid w:val="00C34F7D"/>
    <w:rsid w:val="00C35A08"/>
    <w:rsid w:val="00C37C5C"/>
    <w:rsid w:val="00C40BC1"/>
    <w:rsid w:val="00C41E2C"/>
    <w:rsid w:val="00C43814"/>
    <w:rsid w:val="00C46581"/>
    <w:rsid w:val="00C47E80"/>
    <w:rsid w:val="00C52438"/>
    <w:rsid w:val="00C52558"/>
    <w:rsid w:val="00C52F89"/>
    <w:rsid w:val="00C53F94"/>
    <w:rsid w:val="00C54CEA"/>
    <w:rsid w:val="00C54FD8"/>
    <w:rsid w:val="00C553DC"/>
    <w:rsid w:val="00C56240"/>
    <w:rsid w:val="00C62087"/>
    <w:rsid w:val="00C64E17"/>
    <w:rsid w:val="00C656CE"/>
    <w:rsid w:val="00C65A68"/>
    <w:rsid w:val="00C6690F"/>
    <w:rsid w:val="00C6781E"/>
    <w:rsid w:val="00C728F5"/>
    <w:rsid w:val="00C734DA"/>
    <w:rsid w:val="00C73EED"/>
    <w:rsid w:val="00C74C27"/>
    <w:rsid w:val="00C76871"/>
    <w:rsid w:val="00C773C8"/>
    <w:rsid w:val="00C802C8"/>
    <w:rsid w:val="00C83E3E"/>
    <w:rsid w:val="00C84FFE"/>
    <w:rsid w:val="00C85336"/>
    <w:rsid w:val="00C85A36"/>
    <w:rsid w:val="00C86BDD"/>
    <w:rsid w:val="00C90747"/>
    <w:rsid w:val="00C92D50"/>
    <w:rsid w:val="00C93065"/>
    <w:rsid w:val="00C93191"/>
    <w:rsid w:val="00C93F24"/>
    <w:rsid w:val="00C9420D"/>
    <w:rsid w:val="00C9475E"/>
    <w:rsid w:val="00C95E53"/>
    <w:rsid w:val="00C96581"/>
    <w:rsid w:val="00C97051"/>
    <w:rsid w:val="00C97191"/>
    <w:rsid w:val="00CA056A"/>
    <w:rsid w:val="00CA10D7"/>
    <w:rsid w:val="00CA1E30"/>
    <w:rsid w:val="00CA23DB"/>
    <w:rsid w:val="00CA2D0A"/>
    <w:rsid w:val="00CA308B"/>
    <w:rsid w:val="00CA4178"/>
    <w:rsid w:val="00CA5662"/>
    <w:rsid w:val="00CA7771"/>
    <w:rsid w:val="00CA7B45"/>
    <w:rsid w:val="00CB0805"/>
    <w:rsid w:val="00CB1386"/>
    <w:rsid w:val="00CB1537"/>
    <w:rsid w:val="00CB38DD"/>
    <w:rsid w:val="00CB3F0E"/>
    <w:rsid w:val="00CB5ADF"/>
    <w:rsid w:val="00CB5B17"/>
    <w:rsid w:val="00CB655A"/>
    <w:rsid w:val="00CB69DD"/>
    <w:rsid w:val="00CB6CE2"/>
    <w:rsid w:val="00CB6DCD"/>
    <w:rsid w:val="00CB72D8"/>
    <w:rsid w:val="00CB75DF"/>
    <w:rsid w:val="00CC291E"/>
    <w:rsid w:val="00CC3157"/>
    <w:rsid w:val="00CC6138"/>
    <w:rsid w:val="00CC6831"/>
    <w:rsid w:val="00CD0AE5"/>
    <w:rsid w:val="00CD0F45"/>
    <w:rsid w:val="00CD2543"/>
    <w:rsid w:val="00CD2CE9"/>
    <w:rsid w:val="00CD30FD"/>
    <w:rsid w:val="00CD462E"/>
    <w:rsid w:val="00CD4AD9"/>
    <w:rsid w:val="00CD5BEA"/>
    <w:rsid w:val="00CD661A"/>
    <w:rsid w:val="00CD7D6B"/>
    <w:rsid w:val="00CE246F"/>
    <w:rsid w:val="00CE2864"/>
    <w:rsid w:val="00CE3308"/>
    <w:rsid w:val="00CE4753"/>
    <w:rsid w:val="00CE50DF"/>
    <w:rsid w:val="00CE585D"/>
    <w:rsid w:val="00CE77EB"/>
    <w:rsid w:val="00CF004B"/>
    <w:rsid w:val="00CF19B9"/>
    <w:rsid w:val="00CF291E"/>
    <w:rsid w:val="00CF4E68"/>
    <w:rsid w:val="00CF5C87"/>
    <w:rsid w:val="00CF6335"/>
    <w:rsid w:val="00CF64D8"/>
    <w:rsid w:val="00CF6BF0"/>
    <w:rsid w:val="00CF7787"/>
    <w:rsid w:val="00D01C10"/>
    <w:rsid w:val="00D01EBD"/>
    <w:rsid w:val="00D02195"/>
    <w:rsid w:val="00D023FA"/>
    <w:rsid w:val="00D027BC"/>
    <w:rsid w:val="00D03220"/>
    <w:rsid w:val="00D03A23"/>
    <w:rsid w:val="00D05691"/>
    <w:rsid w:val="00D05B1D"/>
    <w:rsid w:val="00D0616D"/>
    <w:rsid w:val="00D06413"/>
    <w:rsid w:val="00D06773"/>
    <w:rsid w:val="00D07776"/>
    <w:rsid w:val="00D11369"/>
    <w:rsid w:val="00D11E54"/>
    <w:rsid w:val="00D121DC"/>
    <w:rsid w:val="00D1453F"/>
    <w:rsid w:val="00D1490D"/>
    <w:rsid w:val="00D16862"/>
    <w:rsid w:val="00D17707"/>
    <w:rsid w:val="00D22126"/>
    <w:rsid w:val="00D24A8C"/>
    <w:rsid w:val="00D31364"/>
    <w:rsid w:val="00D340A2"/>
    <w:rsid w:val="00D3517F"/>
    <w:rsid w:val="00D36022"/>
    <w:rsid w:val="00D37113"/>
    <w:rsid w:val="00D40F30"/>
    <w:rsid w:val="00D41262"/>
    <w:rsid w:val="00D4230E"/>
    <w:rsid w:val="00D42988"/>
    <w:rsid w:val="00D42EC6"/>
    <w:rsid w:val="00D42EE0"/>
    <w:rsid w:val="00D43EC3"/>
    <w:rsid w:val="00D44A82"/>
    <w:rsid w:val="00D44AA0"/>
    <w:rsid w:val="00D45786"/>
    <w:rsid w:val="00D472BF"/>
    <w:rsid w:val="00D520B3"/>
    <w:rsid w:val="00D542E9"/>
    <w:rsid w:val="00D54322"/>
    <w:rsid w:val="00D55D54"/>
    <w:rsid w:val="00D55DAB"/>
    <w:rsid w:val="00D57FEB"/>
    <w:rsid w:val="00D602BB"/>
    <w:rsid w:val="00D61690"/>
    <w:rsid w:val="00D61D18"/>
    <w:rsid w:val="00D63461"/>
    <w:rsid w:val="00D639B1"/>
    <w:rsid w:val="00D64E20"/>
    <w:rsid w:val="00D65940"/>
    <w:rsid w:val="00D660BF"/>
    <w:rsid w:val="00D66E5A"/>
    <w:rsid w:val="00D67A19"/>
    <w:rsid w:val="00D70263"/>
    <w:rsid w:val="00D723F1"/>
    <w:rsid w:val="00D72DB6"/>
    <w:rsid w:val="00D72DB8"/>
    <w:rsid w:val="00D731A9"/>
    <w:rsid w:val="00D731C5"/>
    <w:rsid w:val="00D739E1"/>
    <w:rsid w:val="00D73EC2"/>
    <w:rsid w:val="00D764E3"/>
    <w:rsid w:val="00D76C4A"/>
    <w:rsid w:val="00D801E7"/>
    <w:rsid w:val="00D82470"/>
    <w:rsid w:val="00D82949"/>
    <w:rsid w:val="00D83D1F"/>
    <w:rsid w:val="00D843E2"/>
    <w:rsid w:val="00D84615"/>
    <w:rsid w:val="00D867D3"/>
    <w:rsid w:val="00D86957"/>
    <w:rsid w:val="00D91ABB"/>
    <w:rsid w:val="00D922CD"/>
    <w:rsid w:val="00D95607"/>
    <w:rsid w:val="00D966AE"/>
    <w:rsid w:val="00D96E86"/>
    <w:rsid w:val="00D977C2"/>
    <w:rsid w:val="00DA0919"/>
    <w:rsid w:val="00DA0D6F"/>
    <w:rsid w:val="00DA0EAA"/>
    <w:rsid w:val="00DA296A"/>
    <w:rsid w:val="00DA50A9"/>
    <w:rsid w:val="00DA522A"/>
    <w:rsid w:val="00DA5AE6"/>
    <w:rsid w:val="00DA637A"/>
    <w:rsid w:val="00DA7788"/>
    <w:rsid w:val="00DA7A4E"/>
    <w:rsid w:val="00DB11DE"/>
    <w:rsid w:val="00DB2024"/>
    <w:rsid w:val="00DB209C"/>
    <w:rsid w:val="00DB444C"/>
    <w:rsid w:val="00DB6CBA"/>
    <w:rsid w:val="00DB71E0"/>
    <w:rsid w:val="00DB750A"/>
    <w:rsid w:val="00DC01BE"/>
    <w:rsid w:val="00DC07E2"/>
    <w:rsid w:val="00DC0BDC"/>
    <w:rsid w:val="00DC11ED"/>
    <w:rsid w:val="00DC12AD"/>
    <w:rsid w:val="00DC1376"/>
    <w:rsid w:val="00DC2A5E"/>
    <w:rsid w:val="00DC3118"/>
    <w:rsid w:val="00DC430C"/>
    <w:rsid w:val="00DC4B20"/>
    <w:rsid w:val="00DC4C3A"/>
    <w:rsid w:val="00DC4D72"/>
    <w:rsid w:val="00DC6242"/>
    <w:rsid w:val="00DC67F4"/>
    <w:rsid w:val="00DC68FC"/>
    <w:rsid w:val="00DC6CBC"/>
    <w:rsid w:val="00DC79B9"/>
    <w:rsid w:val="00DD19F7"/>
    <w:rsid w:val="00DD28CE"/>
    <w:rsid w:val="00DD41C5"/>
    <w:rsid w:val="00DD5B20"/>
    <w:rsid w:val="00DD60C4"/>
    <w:rsid w:val="00DE00ED"/>
    <w:rsid w:val="00DE0590"/>
    <w:rsid w:val="00DE0BCE"/>
    <w:rsid w:val="00DE1E74"/>
    <w:rsid w:val="00DE1FA7"/>
    <w:rsid w:val="00DE21F6"/>
    <w:rsid w:val="00DE2C88"/>
    <w:rsid w:val="00DE35F3"/>
    <w:rsid w:val="00DE378C"/>
    <w:rsid w:val="00DE594D"/>
    <w:rsid w:val="00DE5CA2"/>
    <w:rsid w:val="00DE641C"/>
    <w:rsid w:val="00DE6E31"/>
    <w:rsid w:val="00DF1128"/>
    <w:rsid w:val="00DF1F0B"/>
    <w:rsid w:val="00DF4774"/>
    <w:rsid w:val="00DF5E5A"/>
    <w:rsid w:val="00DF78DA"/>
    <w:rsid w:val="00E0076B"/>
    <w:rsid w:val="00E01071"/>
    <w:rsid w:val="00E01574"/>
    <w:rsid w:val="00E01E27"/>
    <w:rsid w:val="00E0269C"/>
    <w:rsid w:val="00E04B66"/>
    <w:rsid w:val="00E0672B"/>
    <w:rsid w:val="00E130EB"/>
    <w:rsid w:val="00E1381E"/>
    <w:rsid w:val="00E141D2"/>
    <w:rsid w:val="00E151A6"/>
    <w:rsid w:val="00E15A9B"/>
    <w:rsid w:val="00E2054E"/>
    <w:rsid w:val="00E207EB"/>
    <w:rsid w:val="00E21185"/>
    <w:rsid w:val="00E21684"/>
    <w:rsid w:val="00E22570"/>
    <w:rsid w:val="00E241D2"/>
    <w:rsid w:val="00E254D5"/>
    <w:rsid w:val="00E27121"/>
    <w:rsid w:val="00E272CA"/>
    <w:rsid w:val="00E31203"/>
    <w:rsid w:val="00E34201"/>
    <w:rsid w:val="00E3458E"/>
    <w:rsid w:val="00E350DD"/>
    <w:rsid w:val="00E35937"/>
    <w:rsid w:val="00E36BF9"/>
    <w:rsid w:val="00E3764D"/>
    <w:rsid w:val="00E40290"/>
    <w:rsid w:val="00E419B6"/>
    <w:rsid w:val="00E42B33"/>
    <w:rsid w:val="00E433DA"/>
    <w:rsid w:val="00E44945"/>
    <w:rsid w:val="00E44A70"/>
    <w:rsid w:val="00E4653F"/>
    <w:rsid w:val="00E46BF6"/>
    <w:rsid w:val="00E47071"/>
    <w:rsid w:val="00E5078B"/>
    <w:rsid w:val="00E51480"/>
    <w:rsid w:val="00E5202D"/>
    <w:rsid w:val="00E522F0"/>
    <w:rsid w:val="00E55241"/>
    <w:rsid w:val="00E56BB7"/>
    <w:rsid w:val="00E61838"/>
    <w:rsid w:val="00E62623"/>
    <w:rsid w:val="00E64B4B"/>
    <w:rsid w:val="00E64F41"/>
    <w:rsid w:val="00E664F8"/>
    <w:rsid w:val="00E671B9"/>
    <w:rsid w:val="00E67D7D"/>
    <w:rsid w:val="00E67E27"/>
    <w:rsid w:val="00E72828"/>
    <w:rsid w:val="00E75E67"/>
    <w:rsid w:val="00E77B01"/>
    <w:rsid w:val="00E77FFE"/>
    <w:rsid w:val="00E8043C"/>
    <w:rsid w:val="00E8169C"/>
    <w:rsid w:val="00E8198A"/>
    <w:rsid w:val="00E82338"/>
    <w:rsid w:val="00E83DD5"/>
    <w:rsid w:val="00E84627"/>
    <w:rsid w:val="00E86CB9"/>
    <w:rsid w:val="00E87FCA"/>
    <w:rsid w:val="00E907EE"/>
    <w:rsid w:val="00E90C29"/>
    <w:rsid w:val="00E90CB0"/>
    <w:rsid w:val="00E92B00"/>
    <w:rsid w:val="00E93235"/>
    <w:rsid w:val="00E933F6"/>
    <w:rsid w:val="00E94212"/>
    <w:rsid w:val="00E950B4"/>
    <w:rsid w:val="00E95506"/>
    <w:rsid w:val="00EA04F0"/>
    <w:rsid w:val="00EA1BD3"/>
    <w:rsid w:val="00EA3426"/>
    <w:rsid w:val="00EA3BE7"/>
    <w:rsid w:val="00EA4E58"/>
    <w:rsid w:val="00EA5409"/>
    <w:rsid w:val="00EB1091"/>
    <w:rsid w:val="00EB13FD"/>
    <w:rsid w:val="00EB1E10"/>
    <w:rsid w:val="00EB217F"/>
    <w:rsid w:val="00EB3610"/>
    <w:rsid w:val="00EB46EA"/>
    <w:rsid w:val="00EB5D54"/>
    <w:rsid w:val="00EB6185"/>
    <w:rsid w:val="00EB7320"/>
    <w:rsid w:val="00EC0539"/>
    <w:rsid w:val="00EC4CA2"/>
    <w:rsid w:val="00EC5613"/>
    <w:rsid w:val="00EC6B6E"/>
    <w:rsid w:val="00ED003C"/>
    <w:rsid w:val="00ED3265"/>
    <w:rsid w:val="00ED391D"/>
    <w:rsid w:val="00ED5CFB"/>
    <w:rsid w:val="00EE2705"/>
    <w:rsid w:val="00EE656A"/>
    <w:rsid w:val="00EE662F"/>
    <w:rsid w:val="00EE744D"/>
    <w:rsid w:val="00EE74EB"/>
    <w:rsid w:val="00EE7978"/>
    <w:rsid w:val="00EF0328"/>
    <w:rsid w:val="00EF03C3"/>
    <w:rsid w:val="00EF098C"/>
    <w:rsid w:val="00EF0CB7"/>
    <w:rsid w:val="00EF0E4E"/>
    <w:rsid w:val="00EF0F94"/>
    <w:rsid w:val="00EF152A"/>
    <w:rsid w:val="00EF1BF1"/>
    <w:rsid w:val="00EF1C70"/>
    <w:rsid w:val="00EF2598"/>
    <w:rsid w:val="00EF26F9"/>
    <w:rsid w:val="00EF2BFE"/>
    <w:rsid w:val="00EF2E5E"/>
    <w:rsid w:val="00EF587F"/>
    <w:rsid w:val="00EF5BB1"/>
    <w:rsid w:val="00F00260"/>
    <w:rsid w:val="00F0234A"/>
    <w:rsid w:val="00F024B8"/>
    <w:rsid w:val="00F0427B"/>
    <w:rsid w:val="00F04606"/>
    <w:rsid w:val="00F050FD"/>
    <w:rsid w:val="00F0645E"/>
    <w:rsid w:val="00F06561"/>
    <w:rsid w:val="00F06A68"/>
    <w:rsid w:val="00F072CA"/>
    <w:rsid w:val="00F10A1F"/>
    <w:rsid w:val="00F110C7"/>
    <w:rsid w:val="00F118AA"/>
    <w:rsid w:val="00F11A53"/>
    <w:rsid w:val="00F160A6"/>
    <w:rsid w:val="00F17819"/>
    <w:rsid w:val="00F21ABA"/>
    <w:rsid w:val="00F23832"/>
    <w:rsid w:val="00F24631"/>
    <w:rsid w:val="00F24FBC"/>
    <w:rsid w:val="00F250CE"/>
    <w:rsid w:val="00F25646"/>
    <w:rsid w:val="00F25C7A"/>
    <w:rsid w:val="00F271DD"/>
    <w:rsid w:val="00F272EE"/>
    <w:rsid w:val="00F2755D"/>
    <w:rsid w:val="00F276ED"/>
    <w:rsid w:val="00F30003"/>
    <w:rsid w:val="00F31215"/>
    <w:rsid w:val="00F31F3A"/>
    <w:rsid w:val="00F3212B"/>
    <w:rsid w:val="00F32A56"/>
    <w:rsid w:val="00F32E29"/>
    <w:rsid w:val="00F33D6F"/>
    <w:rsid w:val="00F35713"/>
    <w:rsid w:val="00F372D8"/>
    <w:rsid w:val="00F40885"/>
    <w:rsid w:val="00F411B4"/>
    <w:rsid w:val="00F4162E"/>
    <w:rsid w:val="00F41E9F"/>
    <w:rsid w:val="00F421CF"/>
    <w:rsid w:val="00F42A19"/>
    <w:rsid w:val="00F4339D"/>
    <w:rsid w:val="00F43EE3"/>
    <w:rsid w:val="00F442B1"/>
    <w:rsid w:val="00F44DA5"/>
    <w:rsid w:val="00F47384"/>
    <w:rsid w:val="00F51836"/>
    <w:rsid w:val="00F51C6C"/>
    <w:rsid w:val="00F51E13"/>
    <w:rsid w:val="00F51F6F"/>
    <w:rsid w:val="00F52645"/>
    <w:rsid w:val="00F528F8"/>
    <w:rsid w:val="00F52C9F"/>
    <w:rsid w:val="00F52D08"/>
    <w:rsid w:val="00F54E94"/>
    <w:rsid w:val="00F55442"/>
    <w:rsid w:val="00F5590A"/>
    <w:rsid w:val="00F55DC1"/>
    <w:rsid w:val="00F567FF"/>
    <w:rsid w:val="00F56F90"/>
    <w:rsid w:val="00F6338E"/>
    <w:rsid w:val="00F63835"/>
    <w:rsid w:val="00F64B9A"/>
    <w:rsid w:val="00F6621A"/>
    <w:rsid w:val="00F705CC"/>
    <w:rsid w:val="00F709FB"/>
    <w:rsid w:val="00F70F04"/>
    <w:rsid w:val="00F7200F"/>
    <w:rsid w:val="00F726D6"/>
    <w:rsid w:val="00F7292E"/>
    <w:rsid w:val="00F72B74"/>
    <w:rsid w:val="00F741C7"/>
    <w:rsid w:val="00F750A6"/>
    <w:rsid w:val="00F761C4"/>
    <w:rsid w:val="00F76FD8"/>
    <w:rsid w:val="00F7703B"/>
    <w:rsid w:val="00F77CBE"/>
    <w:rsid w:val="00F820D8"/>
    <w:rsid w:val="00F82E5F"/>
    <w:rsid w:val="00F8511D"/>
    <w:rsid w:val="00F85ED9"/>
    <w:rsid w:val="00F86FD1"/>
    <w:rsid w:val="00F90A49"/>
    <w:rsid w:val="00F90AE1"/>
    <w:rsid w:val="00F914FF"/>
    <w:rsid w:val="00F916A6"/>
    <w:rsid w:val="00F92765"/>
    <w:rsid w:val="00F92C4F"/>
    <w:rsid w:val="00F92D78"/>
    <w:rsid w:val="00F92F98"/>
    <w:rsid w:val="00F9319E"/>
    <w:rsid w:val="00F931F9"/>
    <w:rsid w:val="00F94A26"/>
    <w:rsid w:val="00F957C5"/>
    <w:rsid w:val="00F959A1"/>
    <w:rsid w:val="00F968D0"/>
    <w:rsid w:val="00F97CAB"/>
    <w:rsid w:val="00FA0965"/>
    <w:rsid w:val="00FA0D2A"/>
    <w:rsid w:val="00FA1A35"/>
    <w:rsid w:val="00FA1F9D"/>
    <w:rsid w:val="00FA3F0A"/>
    <w:rsid w:val="00FA641D"/>
    <w:rsid w:val="00FA6898"/>
    <w:rsid w:val="00FA713B"/>
    <w:rsid w:val="00FA7334"/>
    <w:rsid w:val="00FA7529"/>
    <w:rsid w:val="00FB0183"/>
    <w:rsid w:val="00FB03A5"/>
    <w:rsid w:val="00FB3863"/>
    <w:rsid w:val="00FB41F1"/>
    <w:rsid w:val="00FB545E"/>
    <w:rsid w:val="00FB6CA2"/>
    <w:rsid w:val="00FB6F3D"/>
    <w:rsid w:val="00FB7A45"/>
    <w:rsid w:val="00FC345E"/>
    <w:rsid w:val="00FC37F6"/>
    <w:rsid w:val="00FC69F2"/>
    <w:rsid w:val="00FC6D28"/>
    <w:rsid w:val="00FD07EE"/>
    <w:rsid w:val="00FD0B4C"/>
    <w:rsid w:val="00FD0C9C"/>
    <w:rsid w:val="00FD2088"/>
    <w:rsid w:val="00FD27C5"/>
    <w:rsid w:val="00FD300B"/>
    <w:rsid w:val="00FD3175"/>
    <w:rsid w:val="00FD40E3"/>
    <w:rsid w:val="00FD45D9"/>
    <w:rsid w:val="00FD5C20"/>
    <w:rsid w:val="00FD65A2"/>
    <w:rsid w:val="00FD7FC4"/>
    <w:rsid w:val="00FE0351"/>
    <w:rsid w:val="00FE1318"/>
    <w:rsid w:val="00FE151B"/>
    <w:rsid w:val="00FE27BE"/>
    <w:rsid w:val="00FE3F07"/>
    <w:rsid w:val="00FE4298"/>
    <w:rsid w:val="00FE53CE"/>
    <w:rsid w:val="00FE5E4B"/>
    <w:rsid w:val="00FE696E"/>
    <w:rsid w:val="00FE6CD6"/>
    <w:rsid w:val="00FE72AD"/>
    <w:rsid w:val="00FE7395"/>
    <w:rsid w:val="00FE7B8D"/>
    <w:rsid w:val="00FF0136"/>
    <w:rsid w:val="00FF27E5"/>
    <w:rsid w:val="00FF2909"/>
    <w:rsid w:val="00FF3393"/>
    <w:rsid w:val="00FF3E77"/>
    <w:rsid w:val="00FF4222"/>
    <w:rsid w:val="00FF4ED6"/>
    <w:rsid w:val="00FF5FAA"/>
    <w:rsid w:val="00FF6F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5:docId w15:val="{602C3650-11E2-4434-A4EB-C0A4F280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F90"/>
    <w:rPr>
      <w:sz w:val="24"/>
      <w:szCs w:val="24"/>
    </w:rPr>
  </w:style>
  <w:style w:type="paragraph" w:styleId="Balk3">
    <w:name w:val="heading 3"/>
    <w:basedOn w:val="Normal"/>
    <w:next w:val="Normal"/>
    <w:link w:val="Balk3Char"/>
    <w:qFormat/>
    <w:rsid w:val="00D3517F"/>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77B01"/>
    <w:pPr>
      <w:tabs>
        <w:tab w:val="center" w:pos="4536"/>
        <w:tab w:val="right" w:pos="9072"/>
      </w:tabs>
    </w:pPr>
  </w:style>
  <w:style w:type="paragraph" w:styleId="AltBilgi">
    <w:name w:val="footer"/>
    <w:basedOn w:val="Normal"/>
    <w:rsid w:val="00E77B01"/>
    <w:pPr>
      <w:tabs>
        <w:tab w:val="center" w:pos="4536"/>
        <w:tab w:val="right" w:pos="9072"/>
      </w:tabs>
    </w:pPr>
  </w:style>
  <w:style w:type="paragraph" w:styleId="GvdeMetni">
    <w:name w:val="Body Text"/>
    <w:basedOn w:val="Normal"/>
    <w:rsid w:val="00847E82"/>
    <w:pPr>
      <w:jc w:val="both"/>
    </w:pPr>
    <w:rPr>
      <w:sz w:val="20"/>
      <w:szCs w:val="20"/>
    </w:rPr>
  </w:style>
  <w:style w:type="paragraph" w:styleId="BalonMetni">
    <w:name w:val="Balloon Text"/>
    <w:basedOn w:val="Normal"/>
    <w:semiHidden/>
    <w:rsid w:val="00394749"/>
    <w:rPr>
      <w:rFonts w:ascii="Tahoma" w:hAnsi="Tahoma" w:cs="Tahoma"/>
      <w:sz w:val="16"/>
      <w:szCs w:val="16"/>
    </w:rPr>
  </w:style>
  <w:style w:type="paragraph" w:styleId="GvdeMetniGirintisi2">
    <w:name w:val="Body Text Indent 2"/>
    <w:basedOn w:val="Normal"/>
    <w:rsid w:val="000E7F90"/>
    <w:pPr>
      <w:spacing w:after="120" w:line="480" w:lineRule="auto"/>
      <w:ind w:left="283"/>
    </w:pPr>
  </w:style>
  <w:style w:type="character" w:styleId="Kpr">
    <w:name w:val="Hyperlink"/>
    <w:basedOn w:val="VarsaylanParagrafYazTipi"/>
    <w:rsid w:val="00B91C30"/>
    <w:rPr>
      <w:color w:val="0000FF"/>
      <w:u w:val="single"/>
    </w:rPr>
  </w:style>
  <w:style w:type="character" w:customStyle="1" w:styleId="Balk3Char">
    <w:name w:val="Başlık 3 Char"/>
    <w:basedOn w:val="VarsaylanParagrafYazTipi"/>
    <w:link w:val="Balk3"/>
    <w:rsid w:val="00D3517F"/>
    <w:rPr>
      <w:rFonts w:ascii="Arial" w:hAnsi="Arial" w:cs="Arial"/>
      <w:b/>
      <w:bCs/>
      <w:sz w:val="26"/>
      <w:szCs w:val="26"/>
    </w:rPr>
  </w:style>
  <w:style w:type="character" w:customStyle="1" w:styleId="apple-style-span">
    <w:name w:val="apple-style-span"/>
    <w:basedOn w:val="VarsaylanParagrafYazTipi"/>
    <w:rsid w:val="00D05691"/>
  </w:style>
  <w:style w:type="paragraph" w:styleId="ListeParagraf">
    <w:name w:val="List Paragraph"/>
    <w:basedOn w:val="Normal"/>
    <w:uiPriority w:val="34"/>
    <w:qFormat/>
    <w:rsid w:val="00810522"/>
    <w:pPr>
      <w:ind w:left="720"/>
      <w:contextualSpacing/>
    </w:pPr>
  </w:style>
  <w:style w:type="paragraph" w:customStyle="1" w:styleId="Default">
    <w:name w:val="Default"/>
    <w:rsid w:val="00F51C6C"/>
    <w:pPr>
      <w:autoSpaceDE w:val="0"/>
      <w:autoSpaceDN w:val="0"/>
      <w:adjustRightInd w:val="0"/>
    </w:pPr>
    <w:rPr>
      <w:color w:val="000000"/>
      <w:sz w:val="24"/>
      <w:szCs w:val="24"/>
      <w:lang w:eastAsia="en-US"/>
    </w:rPr>
  </w:style>
  <w:style w:type="paragraph" w:styleId="NormalWeb">
    <w:name w:val="Normal (Web)"/>
    <w:basedOn w:val="Normal"/>
    <w:uiPriority w:val="99"/>
    <w:semiHidden/>
    <w:unhideWhenUsed/>
    <w:rsid w:val="00C24C2F"/>
    <w:pPr>
      <w:spacing w:before="100" w:beforeAutospacing="1" w:after="100" w:afterAutospacing="1"/>
    </w:pPr>
  </w:style>
  <w:style w:type="paragraph" w:styleId="DzMetin">
    <w:name w:val="Plain Text"/>
    <w:basedOn w:val="Normal"/>
    <w:link w:val="DzMetinChar"/>
    <w:uiPriority w:val="99"/>
    <w:semiHidden/>
    <w:unhideWhenUsed/>
    <w:rsid w:val="0041211A"/>
    <w:rPr>
      <w:rFonts w:ascii="Calibri" w:eastAsiaTheme="minorHAnsi" w:hAnsi="Calibri" w:cstheme="minorBidi"/>
      <w:sz w:val="22"/>
      <w:szCs w:val="21"/>
      <w:lang w:eastAsia="en-US"/>
    </w:rPr>
  </w:style>
  <w:style w:type="character" w:customStyle="1" w:styleId="DzMetinChar">
    <w:name w:val="Düz Metin Char"/>
    <w:basedOn w:val="VarsaylanParagrafYazTipi"/>
    <w:link w:val="DzMetin"/>
    <w:uiPriority w:val="99"/>
    <w:semiHidden/>
    <w:rsid w:val="0041211A"/>
    <w:rPr>
      <w:rFonts w:ascii="Calibri" w:eastAsiaTheme="minorHAnsi" w:hAnsi="Calibri" w:cstheme="minorBidi"/>
      <w:sz w:val="22"/>
      <w:szCs w:val="21"/>
      <w:lang w:eastAsia="en-US"/>
    </w:rPr>
  </w:style>
  <w:style w:type="character" w:customStyle="1" w:styleId="richtext">
    <w:name w:val="richtext"/>
    <w:basedOn w:val="VarsaylanParagrafYazTipi"/>
    <w:rsid w:val="00C43814"/>
  </w:style>
  <w:style w:type="paragraph" w:customStyle="1" w:styleId="xmsonormal">
    <w:name w:val="x_msonormal"/>
    <w:basedOn w:val="Normal"/>
    <w:rsid w:val="0093069D"/>
    <w:pPr>
      <w:autoSpaceDE w:val="0"/>
      <w:autoSpaceDN w:val="0"/>
    </w:pPr>
    <w:rPr>
      <w:rFonts w:eastAsiaTheme="minorHAnsi"/>
      <w:color w:val="000000"/>
    </w:rPr>
  </w:style>
  <w:style w:type="character" w:customStyle="1" w:styleId="xrichtext">
    <w:name w:val="x_richtext"/>
    <w:basedOn w:val="VarsaylanParagrafYazTipi"/>
    <w:rsid w:val="0093069D"/>
  </w:style>
  <w:style w:type="character" w:styleId="Gl">
    <w:name w:val="Strong"/>
    <w:basedOn w:val="VarsaylanParagrafYazTipi"/>
    <w:uiPriority w:val="99"/>
    <w:qFormat/>
    <w:rsid w:val="000E2B4B"/>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5182">
      <w:bodyDiv w:val="1"/>
      <w:marLeft w:val="0"/>
      <w:marRight w:val="0"/>
      <w:marTop w:val="0"/>
      <w:marBottom w:val="0"/>
      <w:divBdr>
        <w:top w:val="none" w:sz="0" w:space="0" w:color="auto"/>
        <w:left w:val="none" w:sz="0" w:space="0" w:color="auto"/>
        <w:bottom w:val="none" w:sz="0" w:space="0" w:color="auto"/>
        <w:right w:val="none" w:sz="0" w:space="0" w:color="auto"/>
      </w:divBdr>
      <w:divsChild>
        <w:div w:id="1038045122">
          <w:marLeft w:val="0"/>
          <w:marRight w:val="0"/>
          <w:marTop w:val="0"/>
          <w:marBottom w:val="0"/>
          <w:divBdr>
            <w:top w:val="none" w:sz="0" w:space="0" w:color="auto"/>
            <w:left w:val="none" w:sz="0" w:space="0" w:color="auto"/>
            <w:bottom w:val="none" w:sz="0" w:space="0" w:color="auto"/>
            <w:right w:val="none" w:sz="0" w:space="0" w:color="auto"/>
          </w:divBdr>
        </w:div>
      </w:divsChild>
    </w:div>
    <w:div w:id="142235188">
      <w:bodyDiv w:val="1"/>
      <w:marLeft w:val="0"/>
      <w:marRight w:val="0"/>
      <w:marTop w:val="0"/>
      <w:marBottom w:val="0"/>
      <w:divBdr>
        <w:top w:val="none" w:sz="0" w:space="0" w:color="auto"/>
        <w:left w:val="none" w:sz="0" w:space="0" w:color="auto"/>
        <w:bottom w:val="none" w:sz="0" w:space="0" w:color="auto"/>
        <w:right w:val="none" w:sz="0" w:space="0" w:color="auto"/>
      </w:divBdr>
      <w:divsChild>
        <w:div w:id="117993160">
          <w:marLeft w:val="0"/>
          <w:marRight w:val="0"/>
          <w:marTop w:val="0"/>
          <w:marBottom w:val="0"/>
          <w:divBdr>
            <w:top w:val="none" w:sz="0" w:space="0" w:color="auto"/>
            <w:left w:val="none" w:sz="0" w:space="0" w:color="auto"/>
            <w:bottom w:val="none" w:sz="0" w:space="0" w:color="auto"/>
            <w:right w:val="none" w:sz="0" w:space="0" w:color="auto"/>
          </w:divBdr>
        </w:div>
      </w:divsChild>
    </w:div>
    <w:div w:id="167449946">
      <w:bodyDiv w:val="1"/>
      <w:marLeft w:val="0"/>
      <w:marRight w:val="0"/>
      <w:marTop w:val="0"/>
      <w:marBottom w:val="0"/>
      <w:divBdr>
        <w:top w:val="none" w:sz="0" w:space="0" w:color="auto"/>
        <w:left w:val="none" w:sz="0" w:space="0" w:color="auto"/>
        <w:bottom w:val="none" w:sz="0" w:space="0" w:color="auto"/>
        <w:right w:val="none" w:sz="0" w:space="0" w:color="auto"/>
      </w:divBdr>
    </w:div>
    <w:div w:id="198705237">
      <w:bodyDiv w:val="1"/>
      <w:marLeft w:val="0"/>
      <w:marRight w:val="0"/>
      <w:marTop w:val="0"/>
      <w:marBottom w:val="0"/>
      <w:divBdr>
        <w:top w:val="none" w:sz="0" w:space="0" w:color="auto"/>
        <w:left w:val="none" w:sz="0" w:space="0" w:color="auto"/>
        <w:bottom w:val="none" w:sz="0" w:space="0" w:color="auto"/>
        <w:right w:val="none" w:sz="0" w:space="0" w:color="auto"/>
      </w:divBdr>
    </w:div>
    <w:div w:id="251356894">
      <w:bodyDiv w:val="1"/>
      <w:marLeft w:val="0"/>
      <w:marRight w:val="0"/>
      <w:marTop w:val="0"/>
      <w:marBottom w:val="0"/>
      <w:divBdr>
        <w:top w:val="none" w:sz="0" w:space="0" w:color="auto"/>
        <w:left w:val="none" w:sz="0" w:space="0" w:color="auto"/>
        <w:bottom w:val="none" w:sz="0" w:space="0" w:color="auto"/>
        <w:right w:val="none" w:sz="0" w:space="0" w:color="auto"/>
      </w:divBdr>
    </w:div>
    <w:div w:id="313990330">
      <w:bodyDiv w:val="1"/>
      <w:marLeft w:val="0"/>
      <w:marRight w:val="0"/>
      <w:marTop w:val="0"/>
      <w:marBottom w:val="0"/>
      <w:divBdr>
        <w:top w:val="none" w:sz="0" w:space="0" w:color="auto"/>
        <w:left w:val="none" w:sz="0" w:space="0" w:color="auto"/>
        <w:bottom w:val="none" w:sz="0" w:space="0" w:color="auto"/>
        <w:right w:val="none" w:sz="0" w:space="0" w:color="auto"/>
      </w:divBdr>
      <w:divsChild>
        <w:div w:id="1462726904">
          <w:marLeft w:val="0"/>
          <w:marRight w:val="0"/>
          <w:marTop w:val="0"/>
          <w:marBottom w:val="0"/>
          <w:divBdr>
            <w:top w:val="none" w:sz="0" w:space="0" w:color="auto"/>
            <w:left w:val="none" w:sz="0" w:space="0" w:color="auto"/>
            <w:bottom w:val="none" w:sz="0" w:space="0" w:color="auto"/>
            <w:right w:val="none" w:sz="0" w:space="0" w:color="auto"/>
          </w:divBdr>
        </w:div>
      </w:divsChild>
    </w:div>
    <w:div w:id="372851750">
      <w:bodyDiv w:val="1"/>
      <w:marLeft w:val="0"/>
      <w:marRight w:val="0"/>
      <w:marTop w:val="0"/>
      <w:marBottom w:val="0"/>
      <w:divBdr>
        <w:top w:val="none" w:sz="0" w:space="0" w:color="auto"/>
        <w:left w:val="none" w:sz="0" w:space="0" w:color="auto"/>
        <w:bottom w:val="none" w:sz="0" w:space="0" w:color="auto"/>
        <w:right w:val="none" w:sz="0" w:space="0" w:color="auto"/>
      </w:divBdr>
    </w:div>
    <w:div w:id="405422185">
      <w:bodyDiv w:val="1"/>
      <w:marLeft w:val="0"/>
      <w:marRight w:val="0"/>
      <w:marTop w:val="0"/>
      <w:marBottom w:val="0"/>
      <w:divBdr>
        <w:top w:val="none" w:sz="0" w:space="0" w:color="auto"/>
        <w:left w:val="none" w:sz="0" w:space="0" w:color="auto"/>
        <w:bottom w:val="none" w:sz="0" w:space="0" w:color="auto"/>
        <w:right w:val="none" w:sz="0" w:space="0" w:color="auto"/>
      </w:divBdr>
    </w:div>
    <w:div w:id="423841074">
      <w:bodyDiv w:val="1"/>
      <w:marLeft w:val="0"/>
      <w:marRight w:val="0"/>
      <w:marTop w:val="0"/>
      <w:marBottom w:val="0"/>
      <w:divBdr>
        <w:top w:val="none" w:sz="0" w:space="0" w:color="auto"/>
        <w:left w:val="none" w:sz="0" w:space="0" w:color="auto"/>
        <w:bottom w:val="none" w:sz="0" w:space="0" w:color="auto"/>
        <w:right w:val="none" w:sz="0" w:space="0" w:color="auto"/>
      </w:divBdr>
    </w:div>
    <w:div w:id="462770321">
      <w:bodyDiv w:val="1"/>
      <w:marLeft w:val="0"/>
      <w:marRight w:val="0"/>
      <w:marTop w:val="0"/>
      <w:marBottom w:val="0"/>
      <w:divBdr>
        <w:top w:val="none" w:sz="0" w:space="0" w:color="auto"/>
        <w:left w:val="none" w:sz="0" w:space="0" w:color="auto"/>
        <w:bottom w:val="none" w:sz="0" w:space="0" w:color="auto"/>
        <w:right w:val="none" w:sz="0" w:space="0" w:color="auto"/>
      </w:divBdr>
      <w:divsChild>
        <w:div w:id="1205604827">
          <w:marLeft w:val="0"/>
          <w:marRight w:val="0"/>
          <w:marTop w:val="0"/>
          <w:marBottom w:val="0"/>
          <w:divBdr>
            <w:top w:val="none" w:sz="0" w:space="0" w:color="auto"/>
            <w:left w:val="none" w:sz="0" w:space="0" w:color="auto"/>
            <w:bottom w:val="none" w:sz="0" w:space="0" w:color="auto"/>
            <w:right w:val="none" w:sz="0" w:space="0" w:color="auto"/>
          </w:divBdr>
        </w:div>
      </w:divsChild>
    </w:div>
    <w:div w:id="473570619">
      <w:bodyDiv w:val="1"/>
      <w:marLeft w:val="0"/>
      <w:marRight w:val="0"/>
      <w:marTop w:val="0"/>
      <w:marBottom w:val="0"/>
      <w:divBdr>
        <w:top w:val="none" w:sz="0" w:space="0" w:color="auto"/>
        <w:left w:val="none" w:sz="0" w:space="0" w:color="auto"/>
        <w:bottom w:val="none" w:sz="0" w:space="0" w:color="auto"/>
        <w:right w:val="none" w:sz="0" w:space="0" w:color="auto"/>
      </w:divBdr>
    </w:div>
    <w:div w:id="522014072">
      <w:bodyDiv w:val="1"/>
      <w:marLeft w:val="0"/>
      <w:marRight w:val="0"/>
      <w:marTop w:val="0"/>
      <w:marBottom w:val="0"/>
      <w:divBdr>
        <w:top w:val="none" w:sz="0" w:space="0" w:color="auto"/>
        <w:left w:val="none" w:sz="0" w:space="0" w:color="auto"/>
        <w:bottom w:val="none" w:sz="0" w:space="0" w:color="auto"/>
        <w:right w:val="none" w:sz="0" w:space="0" w:color="auto"/>
      </w:divBdr>
      <w:divsChild>
        <w:div w:id="103577849">
          <w:marLeft w:val="0"/>
          <w:marRight w:val="0"/>
          <w:marTop w:val="0"/>
          <w:marBottom w:val="0"/>
          <w:divBdr>
            <w:top w:val="none" w:sz="0" w:space="0" w:color="auto"/>
            <w:left w:val="none" w:sz="0" w:space="0" w:color="auto"/>
            <w:bottom w:val="none" w:sz="0" w:space="0" w:color="auto"/>
            <w:right w:val="none" w:sz="0" w:space="0" w:color="auto"/>
          </w:divBdr>
        </w:div>
      </w:divsChild>
    </w:div>
    <w:div w:id="581530317">
      <w:bodyDiv w:val="1"/>
      <w:marLeft w:val="0"/>
      <w:marRight w:val="0"/>
      <w:marTop w:val="0"/>
      <w:marBottom w:val="0"/>
      <w:divBdr>
        <w:top w:val="none" w:sz="0" w:space="0" w:color="auto"/>
        <w:left w:val="none" w:sz="0" w:space="0" w:color="auto"/>
        <w:bottom w:val="none" w:sz="0" w:space="0" w:color="auto"/>
        <w:right w:val="none" w:sz="0" w:space="0" w:color="auto"/>
      </w:divBdr>
      <w:divsChild>
        <w:div w:id="390495301">
          <w:marLeft w:val="0"/>
          <w:marRight w:val="0"/>
          <w:marTop w:val="0"/>
          <w:marBottom w:val="0"/>
          <w:divBdr>
            <w:top w:val="none" w:sz="0" w:space="0" w:color="auto"/>
            <w:left w:val="none" w:sz="0" w:space="0" w:color="auto"/>
            <w:bottom w:val="none" w:sz="0" w:space="0" w:color="auto"/>
            <w:right w:val="none" w:sz="0" w:space="0" w:color="auto"/>
          </w:divBdr>
        </w:div>
      </w:divsChild>
    </w:div>
    <w:div w:id="615017573">
      <w:bodyDiv w:val="1"/>
      <w:marLeft w:val="0"/>
      <w:marRight w:val="0"/>
      <w:marTop w:val="0"/>
      <w:marBottom w:val="0"/>
      <w:divBdr>
        <w:top w:val="none" w:sz="0" w:space="0" w:color="auto"/>
        <w:left w:val="none" w:sz="0" w:space="0" w:color="auto"/>
        <w:bottom w:val="none" w:sz="0" w:space="0" w:color="auto"/>
        <w:right w:val="none" w:sz="0" w:space="0" w:color="auto"/>
      </w:divBdr>
      <w:divsChild>
        <w:div w:id="340939412">
          <w:marLeft w:val="0"/>
          <w:marRight w:val="0"/>
          <w:marTop w:val="0"/>
          <w:marBottom w:val="0"/>
          <w:divBdr>
            <w:top w:val="none" w:sz="0" w:space="0" w:color="auto"/>
            <w:left w:val="none" w:sz="0" w:space="0" w:color="auto"/>
            <w:bottom w:val="none" w:sz="0" w:space="0" w:color="auto"/>
            <w:right w:val="none" w:sz="0" w:space="0" w:color="auto"/>
          </w:divBdr>
        </w:div>
      </w:divsChild>
    </w:div>
    <w:div w:id="630407973">
      <w:bodyDiv w:val="1"/>
      <w:marLeft w:val="0"/>
      <w:marRight w:val="0"/>
      <w:marTop w:val="0"/>
      <w:marBottom w:val="0"/>
      <w:divBdr>
        <w:top w:val="none" w:sz="0" w:space="0" w:color="auto"/>
        <w:left w:val="none" w:sz="0" w:space="0" w:color="auto"/>
        <w:bottom w:val="none" w:sz="0" w:space="0" w:color="auto"/>
        <w:right w:val="none" w:sz="0" w:space="0" w:color="auto"/>
      </w:divBdr>
      <w:divsChild>
        <w:div w:id="745151261">
          <w:marLeft w:val="0"/>
          <w:marRight w:val="0"/>
          <w:marTop w:val="0"/>
          <w:marBottom w:val="0"/>
          <w:divBdr>
            <w:top w:val="none" w:sz="0" w:space="0" w:color="auto"/>
            <w:left w:val="none" w:sz="0" w:space="0" w:color="auto"/>
            <w:bottom w:val="none" w:sz="0" w:space="0" w:color="auto"/>
            <w:right w:val="none" w:sz="0" w:space="0" w:color="auto"/>
          </w:divBdr>
        </w:div>
      </w:divsChild>
    </w:div>
    <w:div w:id="690036377">
      <w:bodyDiv w:val="1"/>
      <w:marLeft w:val="0"/>
      <w:marRight w:val="0"/>
      <w:marTop w:val="0"/>
      <w:marBottom w:val="0"/>
      <w:divBdr>
        <w:top w:val="none" w:sz="0" w:space="0" w:color="auto"/>
        <w:left w:val="none" w:sz="0" w:space="0" w:color="auto"/>
        <w:bottom w:val="none" w:sz="0" w:space="0" w:color="auto"/>
        <w:right w:val="none" w:sz="0" w:space="0" w:color="auto"/>
      </w:divBdr>
    </w:div>
    <w:div w:id="719086229">
      <w:bodyDiv w:val="1"/>
      <w:marLeft w:val="0"/>
      <w:marRight w:val="0"/>
      <w:marTop w:val="0"/>
      <w:marBottom w:val="0"/>
      <w:divBdr>
        <w:top w:val="none" w:sz="0" w:space="0" w:color="auto"/>
        <w:left w:val="none" w:sz="0" w:space="0" w:color="auto"/>
        <w:bottom w:val="none" w:sz="0" w:space="0" w:color="auto"/>
        <w:right w:val="none" w:sz="0" w:space="0" w:color="auto"/>
      </w:divBdr>
      <w:divsChild>
        <w:div w:id="174000390">
          <w:marLeft w:val="0"/>
          <w:marRight w:val="0"/>
          <w:marTop w:val="0"/>
          <w:marBottom w:val="0"/>
          <w:divBdr>
            <w:top w:val="none" w:sz="0" w:space="0" w:color="auto"/>
            <w:left w:val="none" w:sz="0" w:space="0" w:color="auto"/>
            <w:bottom w:val="none" w:sz="0" w:space="0" w:color="auto"/>
            <w:right w:val="none" w:sz="0" w:space="0" w:color="auto"/>
          </w:divBdr>
        </w:div>
      </w:divsChild>
    </w:div>
    <w:div w:id="784235549">
      <w:bodyDiv w:val="1"/>
      <w:marLeft w:val="0"/>
      <w:marRight w:val="0"/>
      <w:marTop w:val="0"/>
      <w:marBottom w:val="0"/>
      <w:divBdr>
        <w:top w:val="none" w:sz="0" w:space="0" w:color="auto"/>
        <w:left w:val="none" w:sz="0" w:space="0" w:color="auto"/>
        <w:bottom w:val="none" w:sz="0" w:space="0" w:color="auto"/>
        <w:right w:val="none" w:sz="0" w:space="0" w:color="auto"/>
      </w:divBdr>
    </w:div>
    <w:div w:id="806238193">
      <w:bodyDiv w:val="1"/>
      <w:marLeft w:val="0"/>
      <w:marRight w:val="0"/>
      <w:marTop w:val="0"/>
      <w:marBottom w:val="0"/>
      <w:divBdr>
        <w:top w:val="none" w:sz="0" w:space="0" w:color="auto"/>
        <w:left w:val="none" w:sz="0" w:space="0" w:color="auto"/>
        <w:bottom w:val="none" w:sz="0" w:space="0" w:color="auto"/>
        <w:right w:val="none" w:sz="0" w:space="0" w:color="auto"/>
      </w:divBdr>
    </w:div>
    <w:div w:id="827212537">
      <w:bodyDiv w:val="1"/>
      <w:marLeft w:val="0"/>
      <w:marRight w:val="0"/>
      <w:marTop w:val="0"/>
      <w:marBottom w:val="0"/>
      <w:divBdr>
        <w:top w:val="none" w:sz="0" w:space="0" w:color="auto"/>
        <w:left w:val="none" w:sz="0" w:space="0" w:color="auto"/>
        <w:bottom w:val="none" w:sz="0" w:space="0" w:color="auto"/>
        <w:right w:val="none" w:sz="0" w:space="0" w:color="auto"/>
      </w:divBdr>
      <w:divsChild>
        <w:div w:id="2000421556">
          <w:marLeft w:val="0"/>
          <w:marRight w:val="0"/>
          <w:marTop w:val="0"/>
          <w:marBottom w:val="45"/>
          <w:divBdr>
            <w:top w:val="none" w:sz="0" w:space="0" w:color="auto"/>
            <w:left w:val="none" w:sz="0" w:space="0" w:color="auto"/>
            <w:bottom w:val="none" w:sz="0" w:space="0" w:color="auto"/>
            <w:right w:val="none" w:sz="0" w:space="0" w:color="auto"/>
          </w:divBdr>
        </w:div>
      </w:divsChild>
    </w:div>
    <w:div w:id="831094469">
      <w:bodyDiv w:val="1"/>
      <w:marLeft w:val="0"/>
      <w:marRight w:val="0"/>
      <w:marTop w:val="0"/>
      <w:marBottom w:val="0"/>
      <w:divBdr>
        <w:top w:val="none" w:sz="0" w:space="0" w:color="auto"/>
        <w:left w:val="none" w:sz="0" w:space="0" w:color="auto"/>
        <w:bottom w:val="none" w:sz="0" w:space="0" w:color="auto"/>
        <w:right w:val="none" w:sz="0" w:space="0" w:color="auto"/>
      </w:divBdr>
    </w:div>
    <w:div w:id="874466568">
      <w:bodyDiv w:val="1"/>
      <w:marLeft w:val="0"/>
      <w:marRight w:val="0"/>
      <w:marTop w:val="0"/>
      <w:marBottom w:val="0"/>
      <w:divBdr>
        <w:top w:val="none" w:sz="0" w:space="0" w:color="auto"/>
        <w:left w:val="none" w:sz="0" w:space="0" w:color="auto"/>
        <w:bottom w:val="none" w:sz="0" w:space="0" w:color="auto"/>
        <w:right w:val="none" w:sz="0" w:space="0" w:color="auto"/>
      </w:divBdr>
      <w:divsChild>
        <w:div w:id="638534468">
          <w:marLeft w:val="0"/>
          <w:marRight w:val="0"/>
          <w:marTop w:val="0"/>
          <w:marBottom w:val="0"/>
          <w:divBdr>
            <w:top w:val="none" w:sz="0" w:space="0" w:color="auto"/>
            <w:left w:val="none" w:sz="0" w:space="0" w:color="auto"/>
            <w:bottom w:val="none" w:sz="0" w:space="0" w:color="auto"/>
            <w:right w:val="none" w:sz="0" w:space="0" w:color="auto"/>
          </w:divBdr>
        </w:div>
      </w:divsChild>
    </w:div>
    <w:div w:id="955403826">
      <w:bodyDiv w:val="1"/>
      <w:marLeft w:val="0"/>
      <w:marRight w:val="0"/>
      <w:marTop w:val="0"/>
      <w:marBottom w:val="0"/>
      <w:divBdr>
        <w:top w:val="none" w:sz="0" w:space="0" w:color="auto"/>
        <w:left w:val="none" w:sz="0" w:space="0" w:color="auto"/>
        <w:bottom w:val="none" w:sz="0" w:space="0" w:color="auto"/>
        <w:right w:val="none" w:sz="0" w:space="0" w:color="auto"/>
      </w:divBdr>
    </w:div>
    <w:div w:id="993797361">
      <w:bodyDiv w:val="1"/>
      <w:marLeft w:val="0"/>
      <w:marRight w:val="0"/>
      <w:marTop w:val="0"/>
      <w:marBottom w:val="0"/>
      <w:divBdr>
        <w:top w:val="none" w:sz="0" w:space="0" w:color="auto"/>
        <w:left w:val="none" w:sz="0" w:space="0" w:color="auto"/>
        <w:bottom w:val="none" w:sz="0" w:space="0" w:color="auto"/>
        <w:right w:val="none" w:sz="0" w:space="0" w:color="auto"/>
      </w:divBdr>
    </w:div>
    <w:div w:id="1103497981">
      <w:bodyDiv w:val="1"/>
      <w:marLeft w:val="0"/>
      <w:marRight w:val="0"/>
      <w:marTop w:val="0"/>
      <w:marBottom w:val="0"/>
      <w:divBdr>
        <w:top w:val="none" w:sz="0" w:space="0" w:color="auto"/>
        <w:left w:val="none" w:sz="0" w:space="0" w:color="auto"/>
        <w:bottom w:val="none" w:sz="0" w:space="0" w:color="auto"/>
        <w:right w:val="none" w:sz="0" w:space="0" w:color="auto"/>
      </w:divBdr>
    </w:div>
    <w:div w:id="1138717936">
      <w:bodyDiv w:val="1"/>
      <w:marLeft w:val="0"/>
      <w:marRight w:val="0"/>
      <w:marTop w:val="0"/>
      <w:marBottom w:val="0"/>
      <w:divBdr>
        <w:top w:val="none" w:sz="0" w:space="0" w:color="auto"/>
        <w:left w:val="none" w:sz="0" w:space="0" w:color="auto"/>
        <w:bottom w:val="none" w:sz="0" w:space="0" w:color="auto"/>
        <w:right w:val="none" w:sz="0" w:space="0" w:color="auto"/>
      </w:divBdr>
    </w:div>
    <w:div w:id="1172143796">
      <w:bodyDiv w:val="1"/>
      <w:marLeft w:val="0"/>
      <w:marRight w:val="0"/>
      <w:marTop w:val="0"/>
      <w:marBottom w:val="0"/>
      <w:divBdr>
        <w:top w:val="none" w:sz="0" w:space="0" w:color="auto"/>
        <w:left w:val="none" w:sz="0" w:space="0" w:color="auto"/>
        <w:bottom w:val="none" w:sz="0" w:space="0" w:color="auto"/>
        <w:right w:val="none" w:sz="0" w:space="0" w:color="auto"/>
      </w:divBdr>
      <w:divsChild>
        <w:div w:id="440951179">
          <w:marLeft w:val="0"/>
          <w:marRight w:val="0"/>
          <w:marTop w:val="0"/>
          <w:marBottom w:val="0"/>
          <w:divBdr>
            <w:top w:val="none" w:sz="0" w:space="0" w:color="auto"/>
            <w:left w:val="none" w:sz="0" w:space="0" w:color="auto"/>
            <w:bottom w:val="none" w:sz="0" w:space="0" w:color="auto"/>
            <w:right w:val="none" w:sz="0" w:space="0" w:color="auto"/>
          </w:divBdr>
        </w:div>
      </w:divsChild>
    </w:div>
    <w:div w:id="1184325017">
      <w:bodyDiv w:val="1"/>
      <w:marLeft w:val="0"/>
      <w:marRight w:val="0"/>
      <w:marTop w:val="0"/>
      <w:marBottom w:val="0"/>
      <w:divBdr>
        <w:top w:val="none" w:sz="0" w:space="0" w:color="auto"/>
        <w:left w:val="none" w:sz="0" w:space="0" w:color="auto"/>
        <w:bottom w:val="none" w:sz="0" w:space="0" w:color="auto"/>
        <w:right w:val="none" w:sz="0" w:space="0" w:color="auto"/>
      </w:divBdr>
      <w:divsChild>
        <w:div w:id="2093500119">
          <w:marLeft w:val="0"/>
          <w:marRight w:val="0"/>
          <w:marTop w:val="0"/>
          <w:marBottom w:val="0"/>
          <w:divBdr>
            <w:top w:val="none" w:sz="0" w:space="0" w:color="auto"/>
            <w:left w:val="none" w:sz="0" w:space="0" w:color="auto"/>
            <w:bottom w:val="none" w:sz="0" w:space="0" w:color="auto"/>
            <w:right w:val="none" w:sz="0" w:space="0" w:color="auto"/>
          </w:divBdr>
        </w:div>
      </w:divsChild>
    </w:div>
    <w:div w:id="1202592339">
      <w:bodyDiv w:val="1"/>
      <w:marLeft w:val="0"/>
      <w:marRight w:val="0"/>
      <w:marTop w:val="0"/>
      <w:marBottom w:val="0"/>
      <w:divBdr>
        <w:top w:val="none" w:sz="0" w:space="0" w:color="auto"/>
        <w:left w:val="none" w:sz="0" w:space="0" w:color="auto"/>
        <w:bottom w:val="none" w:sz="0" w:space="0" w:color="auto"/>
        <w:right w:val="none" w:sz="0" w:space="0" w:color="auto"/>
      </w:divBdr>
    </w:div>
    <w:div w:id="1218400033">
      <w:bodyDiv w:val="1"/>
      <w:marLeft w:val="0"/>
      <w:marRight w:val="0"/>
      <w:marTop w:val="0"/>
      <w:marBottom w:val="0"/>
      <w:divBdr>
        <w:top w:val="none" w:sz="0" w:space="0" w:color="auto"/>
        <w:left w:val="none" w:sz="0" w:space="0" w:color="auto"/>
        <w:bottom w:val="none" w:sz="0" w:space="0" w:color="auto"/>
        <w:right w:val="none" w:sz="0" w:space="0" w:color="auto"/>
      </w:divBdr>
    </w:div>
    <w:div w:id="1267544182">
      <w:bodyDiv w:val="1"/>
      <w:marLeft w:val="0"/>
      <w:marRight w:val="0"/>
      <w:marTop w:val="0"/>
      <w:marBottom w:val="0"/>
      <w:divBdr>
        <w:top w:val="none" w:sz="0" w:space="0" w:color="auto"/>
        <w:left w:val="none" w:sz="0" w:space="0" w:color="auto"/>
        <w:bottom w:val="none" w:sz="0" w:space="0" w:color="auto"/>
        <w:right w:val="none" w:sz="0" w:space="0" w:color="auto"/>
      </w:divBdr>
      <w:divsChild>
        <w:div w:id="2062167158">
          <w:marLeft w:val="0"/>
          <w:marRight w:val="0"/>
          <w:marTop w:val="0"/>
          <w:marBottom w:val="0"/>
          <w:divBdr>
            <w:top w:val="none" w:sz="0" w:space="0" w:color="auto"/>
            <w:left w:val="none" w:sz="0" w:space="0" w:color="auto"/>
            <w:bottom w:val="none" w:sz="0" w:space="0" w:color="auto"/>
            <w:right w:val="none" w:sz="0" w:space="0" w:color="auto"/>
          </w:divBdr>
        </w:div>
      </w:divsChild>
    </w:div>
    <w:div w:id="1305358073">
      <w:bodyDiv w:val="1"/>
      <w:marLeft w:val="0"/>
      <w:marRight w:val="0"/>
      <w:marTop w:val="0"/>
      <w:marBottom w:val="0"/>
      <w:divBdr>
        <w:top w:val="none" w:sz="0" w:space="0" w:color="auto"/>
        <w:left w:val="none" w:sz="0" w:space="0" w:color="auto"/>
        <w:bottom w:val="none" w:sz="0" w:space="0" w:color="auto"/>
        <w:right w:val="none" w:sz="0" w:space="0" w:color="auto"/>
      </w:divBdr>
      <w:divsChild>
        <w:div w:id="1087459219">
          <w:marLeft w:val="0"/>
          <w:marRight w:val="0"/>
          <w:marTop w:val="0"/>
          <w:marBottom w:val="0"/>
          <w:divBdr>
            <w:top w:val="none" w:sz="0" w:space="0" w:color="auto"/>
            <w:left w:val="none" w:sz="0" w:space="0" w:color="auto"/>
            <w:bottom w:val="none" w:sz="0" w:space="0" w:color="auto"/>
            <w:right w:val="none" w:sz="0" w:space="0" w:color="auto"/>
          </w:divBdr>
        </w:div>
      </w:divsChild>
    </w:div>
    <w:div w:id="1364011759">
      <w:bodyDiv w:val="1"/>
      <w:marLeft w:val="0"/>
      <w:marRight w:val="0"/>
      <w:marTop w:val="0"/>
      <w:marBottom w:val="0"/>
      <w:divBdr>
        <w:top w:val="none" w:sz="0" w:space="0" w:color="auto"/>
        <w:left w:val="none" w:sz="0" w:space="0" w:color="auto"/>
        <w:bottom w:val="none" w:sz="0" w:space="0" w:color="auto"/>
        <w:right w:val="none" w:sz="0" w:space="0" w:color="auto"/>
      </w:divBdr>
    </w:div>
    <w:div w:id="1439175485">
      <w:bodyDiv w:val="1"/>
      <w:marLeft w:val="0"/>
      <w:marRight w:val="0"/>
      <w:marTop w:val="0"/>
      <w:marBottom w:val="0"/>
      <w:divBdr>
        <w:top w:val="none" w:sz="0" w:space="0" w:color="auto"/>
        <w:left w:val="none" w:sz="0" w:space="0" w:color="auto"/>
        <w:bottom w:val="none" w:sz="0" w:space="0" w:color="auto"/>
        <w:right w:val="none" w:sz="0" w:space="0" w:color="auto"/>
      </w:divBdr>
    </w:div>
    <w:div w:id="1454786135">
      <w:bodyDiv w:val="1"/>
      <w:marLeft w:val="0"/>
      <w:marRight w:val="0"/>
      <w:marTop w:val="0"/>
      <w:marBottom w:val="0"/>
      <w:divBdr>
        <w:top w:val="none" w:sz="0" w:space="0" w:color="auto"/>
        <w:left w:val="none" w:sz="0" w:space="0" w:color="auto"/>
        <w:bottom w:val="none" w:sz="0" w:space="0" w:color="auto"/>
        <w:right w:val="none" w:sz="0" w:space="0" w:color="auto"/>
      </w:divBdr>
    </w:div>
    <w:div w:id="1457483623">
      <w:bodyDiv w:val="1"/>
      <w:marLeft w:val="0"/>
      <w:marRight w:val="0"/>
      <w:marTop w:val="0"/>
      <w:marBottom w:val="0"/>
      <w:divBdr>
        <w:top w:val="none" w:sz="0" w:space="0" w:color="auto"/>
        <w:left w:val="none" w:sz="0" w:space="0" w:color="auto"/>
        <w:bottom w:val="none" w:sz="0" w:space="0" w:color="auto"/>
        <w:right w:val="none" w:sz="0" w:space="0" w:color="auto"/>
      </w:divBdr>
    </w:div>
    <w:div w:id="1467818084">
      <w:bodyDiv w:val="1"/>
      <w:marLeft w:val="0"/>
      <w:marRight w:val="0"/>
      <w:marTop w:val="0"/>
      <w:marBottom w:val="0"/>
      <w:divBdr>
        <w:top w:val="none" w:sz="0" w:space="0" w:color="auto"/>
        <w:left w:val="none" w:sz="0" w:space="0" w:color="auto"/>
        <w:bottom w:val="none" w:sz="0" w:space="0" w:color="auto"/>
        <w:right w:val="none" w:sz="0" w:space="0" w:color="auto"/>
      </w:divBdr>
    </w:div>
    <w:div w:id="1474519784">
      <w:bodyDiv w:val="1"/>
      <w:marLeft w:val="0"/>
      <w:marRight w:val="0"/>
      <w:marTop w:val="0"/>
      <w:marBottom w:val="0"/>
      <w:divBdr>
        <w:top w:val="none" w:sz="0" w:space="0" w:color="auto"/>
        <w:left w:val="none" w:sz="0" w:space="0" w:color="auto"/>
        <w:bottom w:val="none" w:sz="0" w:space="0" w:color="auto"/>
        <w:right w:val="none" w:sz="0" w:space="0" w:color="auto"/>
      </w:divBdr>
    </w:div>
    <w:div w:id="1541281871">
      <w:bodyDiv w:val="1"/>
      <w:marLeft w:val="0"/>
      <w:marRight w:val="0"/>
      <w:marTop w:val="0"/>
      <w:marBottom w:val="0"/>
      <w:divBdr>
        <w:top w:val="none" w:sz="0" w:space="0" w:color="auto"/>
        <w:left w:val="none" w:sz="0" w:space="0" w:color="auto"/>
        <w:bottom w:val="none" w:sz="0" w:space="0" w:color="auto"/>
        <w:right w:val="none" w:sz="0" w:space="0" w:color="auto"/>
      </w:divBdr>
    </w:div>
    <w:div w:id="1649936682">
      <w:bodyDiv w:val="1"/>
      <w:marLeft w:val="0"/>
      <w:marRight w:val="0"/>
      <w:marTop w:val="0"/>
      <w:marBottom w:val="0"/>
      <w:divBdr>
        <w:top w:val="none" w:sz="0" w:space="0" w:color="auto"/>
        <w:left w:val="none" w:sz="0" w:space="0" w:color="auto"/>
        <w:bottom w:val="none" w:sz="0" w:space="0" w:color="auto"/>
        <w:right w:val="none" w:sz="0" w:space="0" w:color="auto"/>
      </w:divBdr>
      <w:divsChild>
        <w:div w:id="1303383951">
          <w:marLeft w:val="0"/>
          <w:marRight w:val="0"/>
          <w:marTop w:val="0"/>
          <w:marBottom w:val="0"/>
          <w:divBdr>
            <w:top w:val="none" w:sz="0" w:space="0" w:color="auto"/>
            <w:left w:val="none" w:sz="0" w:space="0" w:color="auto"/>
            <w:bottom w:val="none" w:sz="0" w:space="0" w:color="auto"/>
            <w:right w:val="none" w:sz="0" w:space="0" w:color="auto"/>
          </w:divBdr>
        </w:div>
      </w:divsChild>
    </w:div>
    <w:div w:id="1674186630">
      <w:bodyDiv w:val="1"/>
      <w:marLeft w:val="0"/>
      <w:marRight w:val="0"/>
      <w:marTop w:val="0"/>
      <w:marBottom w:val="0"/>
      <w:divBdr>
        <w:top w:val="none" w:sz="0" w:space="0" w:color="auto"/>
        <w:left w:val="none" w:sz="0" w:space="0" w:color="auto"/>
        <w:bottom w:val="none" w:sz="0" w:space="0" w:color="auto"/>
        <w:right w:val="none" w:sz="0" w:space="0" w:color="auto"/>
      </w:divBdr>
      <w:divsChild>
        <w:div w:id="77024457">
          <w:marLeft w:val="0"/>
          <w:marRight w:val="0"/>
          <w:marTop w:val="0"/>
          <w:marBottom w:val="0"/>
          <w:divBdr>
            <w:top w:val="none" w:sz="0" w:space="0" w:color="auto"/>
            <w:left w:val="none" w:sz="0" w:space="0" w:color="auto"/>
            <w:bottom w:val="none" w:sz="0" w:space="0" w:color="auto"/>
            <w:right w:val="none" w:sz="0" w:space="0" w:color="auto"/>
          </w:divBdr>
        </w:div>
      </w:divsChild>
    </w:div>
    <w:div w:id="1707876717">
      <w:bodyDiv w:val="1"/>
      <w:marLeft w:val="0"/>
      <w:marRight w:val="0"/>
      <w:marTop w:val="0"/>
      <w:marBottom w:val="0"/>
      <w:divBdr>
        <w:top w:val="none" w:sz="0" w:space="0" w:color="auto"/>
        <w:left w:val="none" w:sz="0" w:space="0" w:color="auto"/>
        <w:bottom w:val="none" w:sz="0" w:space="0" w:color="auto"/>
        <w:right w:val="none" w:sz="0" w:space="0" w:color="auto"/>
      </w:divBdr>
    </w:div>
    <w:div w:id="1820263045">
      <w:bodyDiv w:val="1"/>
      <w:marLeft w:val="0"/>
      <w:marRight w:val="0"/>
      <w:marTop w:val="0"/>
      <w:marBottom w:val="0"/>
      <w:divBdr>
        <w:top w:val="none" w:sz="0" w:space="0" w:color="auto"/>
        <w:left w:val="none" w:sz="0" w:space="0" w:color="auto"/>
        <w:bottom w:val="none" w:sz="0" w:space="0" w:color="auto"/>
        <w:right w:val="none" w:sz="0" w:space="0" w:color="auto"/>
      </w:divBdr>
    </w:div>
    <w:div w:id="1836260112">
      <w:bodyDiv w:val="1"/>
      <w:marLeft w:val="0"/>
      <w:marRight w:val="0"/>
      <w:marTop w:val="0"/>
      <w:marBottom w:val="0"/>
      <w:divBdr>
        <w:top w:val="none" w:sz="0" w:space="0" w:color="auto"/>
        <w:left w:val="none" w:sz="0" w:space="0" w:color="auto"/>
        <w:bottom w:val="none" w:sz="0" w:space="0" w:color="auto"/>
        <w:right w:val="none" w:sz="0" w:space="0" w:color="auto"/>
      </w:divBdr>
    </w:div>
    <w:div w:id="1883007849">
      <w:bodyDiv w:val="1"/>
      <w:marLeft w:val="0"/>
      <w:marRight w:val="0"/>
      <w:marTop w:val="0"/>
      <w:marBottom w:val="0"/>
      <w:divBdr>
        <w:top w:val="none" w:sz="0" w:space="0" w:color="auto"/>
        <w:left w:val="none" w:sz="0" w:space="0" w:color="auto"/>
        <w:bottom w:val="none" w:sz="0" w:space="0" w:color="auto"/>
        <w:right w:val="none" w:sz="0" w:space="0" w:color="auto"/>
      </w:divBdr>
    </w:div>
    <w:div w:id="1895652860">
      <w:bodyDiv w:val="1"/>
      <w:marLeft w:val="0"/>
      <w:marRight w:val="0"/>
      <w:marTop w:val="0"/>
      <w:marBottom w:val="0"/>
      <w:divBdr>
        <w:top w:val="none" w:sz="0" w:space="0" w:color="auto"/>
        <w:left w:val="none" w:sz="0" w:space="0" w:color="auto"/>
        <w:bottom w:val="none" w:sz="0" w:space="0" w:color="auto"/>
        <w:right w:val="none" w:sz="0" w:space="0" w:color="auto"/>
      </w:divBdr>
      <w:divsChild>
        <w:div w:id="1971812957">
          <w:marLeft w:val="0"/>
          <w:marRight w:val="0"/>
          <w:marTop w:val="0"/>
          <w:marBottom w:val="0"/>
          <w:divBdr>
            <w:top w:val="none" w:sz="0" w:space="0" w:color="auto"/>
            <w:left w:val="none" w:sz="0" w:space="0" w:color="auto"/>
            <w:bottom w:val="none" w:sz="0" w:space="0" w:color="auto"/>
            <w:right w:val="none" w:sz="0" w:space="0" w:color="auto"/>
          </w:divBdr>
        </w:div>
      </w:divsChild>
    </w:div>
    <w:div w:id="2106462298">
      <w:bodyDiv w:val="1"/>
      <w:marLeft w:val="0"/>
      <w:marRight w:val="0"/>
      <w:marTop w:val="0"/>
      <w:marBottom w:val="0"/>
      <w:divBdr>
        <w:top w:val="none" w:sz="0" w:space="0" w:color="auto"/>
        <w:left w:val="none" w:sz="0" w:space="0" w:color="auto"/>
        <w:bottom w:val="none" w:sz="0" w:space="0" w:color="auto"/>
        <w:right w:val="none" w:sz="0" w:space="0" w:color="auto"/>
      </w:divBdr>
    </w:div>
    <w:div w:id="2133862875">
      <w:bodyDiv w:val="1"/>
      <w:marLeft w:val="0"/>
      <w:marRight w:val="0"/>
      <w:marTop w:val="0"/>
      <w:marBottom w:val="0"/>
      <w:divBdr>
        <w:top w:val="none" w:sz="0" w:space="0" w:color="auto"/>
        <w:left w:val="none" w:sz="0" w:space="0" w:color="auto"/>
        <w:bottom w:val="none" w:sz="0" w:space="0" w:color="auto"/>
        <w:right w:val="none" w:sz="0" w:space="0" w:color="auto"/>
      </w:divBdr>
      <w:divsChild>
        <w:div w:id="278032355">
          <w:marLeft w:val="0"/>
          <w:marRight w:val="0"/>
          <w:marTop w:val="0"/>
          <w:marBottom w:val="0"/>
          <w:divBdr>
            <w:top w:val="none" w:sz="0" w:space="0" w:color="auto"/>
            <w:left w:val="none" w:sz="0" w:space="0" w:color="auto"/>
            <w:bottom w:val="none" w:sz="0" w:space="0" w:color="auto"/>
            <w:right w:val="none" w:sz="0" w:space="0" w:color="auto"/>
          </w:divBdr>
        </w:div>
      </w:divsChild>
    </w:div>
    <w:div w:id="21392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</Value>
</WrappedLabelHistory>
</file>

<file path=customXml/item2.xml><?xml version="1.0" encoding="utf-8"?>
<sisl xmlns:xsd="http://www.w3.org/2001/XMLSchema" xmlns:xsi="http://www.w3.org/2001/XMLSchema-instance" xmlns="http://www.boldonjames.com/2008/01/sie/internal/label" sislVersion="0" policy="acabc880-9b61-42dc-b334-c4c7fa73477b" origin="userSelected">
  <element uid="fd5fec72-76da-457b-a3c9-328b7a78eeb9" value=""/>
  <element uid="2fbf6afb-c514-4214-8353-07ecdad94af6" value=""/>
</sis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97B2-1150-4F88-9CA1-4DF03921C36D}">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99AEF739-2F0C-4149-A121-CAB156437F54}">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121E32D-269A-4D14-880A-BC947F7B8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2723</Words>
  <Characters>20001</Characters>
  <Application>Microsoft Office Word</Application>
  <DocSecurity>0</DocSecurity>
  <Lines>166</Lines>
  <Paragraphs>45</Paragraphs>
  <ScaleCrop>false</ScaleCrop>
  <HeadingPairs>
    <vt:vector size="2" baseType="variant">
      <vt:variant>
        <vt:lpstr>Konu Başlığı</vt:lpstr>
      </vt:variant>
      <vt:variant>
        <vt:i4>1</vt:i4>
      </vt:variant>
    </vt:vector>
  </HeadingPairs>
  <TitlesOfParts>
    <vt:vector size="1" baseType="lpstr">
      <vt:lpstr>1</vt:lpstr>
    </vt:vector>
  </TitlesOfParts>
  <Company>KULTUR8</Company>
  <LinksUpToDate>false</LinksUpToDate>
  <CharactersWithSpaces>22679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Muhasebe</dc:creator>
  <cp:keywords>Hizmete Özel - Kişisel Veri içermez</cp:keywords>
  <cp:lastModifiedBy>Turgay KILINÇ</cp:lastModifiedBy>
  <cp:revision>2</cp:revision>
  <cp:lastPrinted>2023-05-29T08:41:00Z</cp:lastPrinted>
  <dcterms:created xsi:type="dcterms:W3CDTF">2024-09-12T10:34:00Z</dcterms:created>
  <dcterms:modified xsi:type="dcterms:W3CDTF">2024-09-12T10:34:00Z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2bd46f4e-d828-4681-9b75-a5883c9300e3</vt:lpwstr>
  </property>
  <property fmtid="{D5CDD505-2E9C-101B-9397-08002B2CF9AE}" pid="3" name="bjSaver">
    <vt:lpwstr>ZlxhaZ1+FM3wK6CRukLfHOlSnI1qjp7y</vt:lpwstr>
  </property>
  <property fmtid="{D5CDD505-2E9C-101B-9397-08002B2CF9AE}" pid="4" name="bjDocumentLabelXML">
    <vt:lpwstr>&lt;?xml version="1.0" encoding="us-ascii"?&gt;&lt;sisl xmlns:xsd="http://www.w3.org/2001/XMLSchema" xmlns:xsi="http://www.w3.org/2001/XMLSchema-instance" sislVersion="0" policy="acabc880-9b61-42dc-b334-c4c7fa73477b" origin="userSelected" xmlns="http://www.boldonj</vt:lpwstr>
  </property>
  <property fmtid="{D5CDD505-2E9C-101B-9397-08002B2CF9AE}" pid="5" name="bjDocumentLabelXML-0">
    <vt:lpwstr>ames.com/2008/01/sie/internal/label"&gt;&lt;element uid="fd5fec72-76da-457b-a3c9-328b7a78eeb9" value="" /&gt;&lt;element uid="2fbf6afb-c514-4214-8353-07ecdad94af6" value="" /&gt;&lt;/sisl&gt;</vt:lpwstr>
  </property>
  <property fmtid="{D5CDD505-2E9C-101B-9397-08002B2CF9AE}" pid="6" name="bjDocumentSecurityLabel">
    <vt:lpwstr>Hizmete Özel - Kişisel Veri içermez</vt:lpwstr>
  </property>
  <property fmtid="{D5CDD505-2E9C-101B-9397-08002B2CF9AE}" pid="7" name="bjLabelHistoryID">
    <vt:lpwstr>{201F97B2-1150-4F88-9CA1-4DF03921C36D}</vt:lpwstr>
  </property>
  <property fmtid="{D5CDD505-2E9C-101B-9397-08002B2CF9AE}" pid="8" name="bjClsUserRVM">
    <vt:lpwstr>[]</vt:lpwstr>
  </property>
</Properties>
</file>